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73" w:rsidRDefault="00561C73" w:rsidP="00561C73">
      <w:pPr>
        <w:pStyle w:val="Header"/>
        <w:ind w:firstLine="360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 xml:space="preserve">Marzano’s </w:t>
      </w:r>
      <w:r w:rsidR="00DB781E">
        <w:rPr>
          <w:rFonts w:ascii="Arial" w:hAnsi="Arial" w:cs="Arial"/>
          <w:b/>
          <w:bCs/>
          <w:sz w:val="26"/>
          <w:szCs w:val="26"/>
          <w:u w:val="single"/>
        </w:rPr>
        <w:t>(</w:t>
      </w:r>
      <w:r>
        <w:rPr>
          <w:rFonts w:ascii="Arial" w:hAnsi="Arial" w:cs="Arial"/>
          <w:b/>
          <w:bCs/>
          <w:sz w:val="26"/>
          <w:szCs w:val="26"/>
          <w:u w:val="single"/>
        </w:rPr>
        <w:t>Nine</w:t>
      </w:r>
      <w:r w:rsidR="00DB781E">
        <w:rPr>
          <w:rFonts w:ascii="Arial" w:hAnsi="Arial" w:cs="Arial"/>
          <w:b/>
          <w:bCs/>
          <w:sz w:val="26"/>
          <w:szCs w:val="26"/>
          <w:u w:val="single"/>
        </w:rPr>
        <w:t>)</w:t>
      </w:r>
      <w:r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Pr="008A24A6">
        <w:rPr>
          <w:rFonts w:ascii="Arial" w:hAnsi="Arial" w:cs="Arial"/>
          <w:b/>
          <w:bCs/>
          <w:sz w:val="26"/>
          <w:szCs w:val="26"/>
          <w:u w:val="single"/>
        </w:rPr>
        <w:t>High-Yield Instructional Strategies</w:t>
      </w:r>
    </w:p>
    <w:p w:rsidR="00561C73" w:rsidRDefault="00561C73" w:rsidP="00561C73">
      <w:pPr>
        <w:pStyle w:val="Header"/>
        <w:ind w:firstLine="360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:rsidR="00561C73" w:rsidRPr="00A50176" w:rsidRDefault="00561C73" w:rsidP="00561C73">
      <w:pPr>
        <w:jc w:val="center"/>
      </w:pPr>
      <w:r>
        <w:rPr>
          <w:rFonts w:ascii="Arial" w:hAnsi="Arial" w:cs="Arial"/>
          <w:b/>
          <w:bCs/>
        </w:rPr>
        <w:t>By Robert J. Marzano</w:t>
      </w:r>
    </w:p>
    <w:p w:rsidR="00561C73" w:rsidRDefault="00561C73" w:rsidP="0035043F">
      <w:pPr>
        <w:autoSpaceDE w:val="0"/>
        <w:autoSpaceDN w:val="0"/>
        <w:adjustRightInd w:val="0"/>
        <w:ind w:left="-720"/>
      </w:pPr>
    </w:p>
    <w:p w:rsidR="008A4223" w:rsidRDefault="00117906" w:rsidP="0035043F">
      <w:pPr>
        <w:autoSpaceDE w:val="0"/>
        <w:autoSpaceDN w:val="0"/>
        <w:adjustRightInd w:val="0"/>
        <w:ind w:left="-720"/>
      </w:pPr>
      <w:r>
        <w:t xml:space="preserve">     </w:t>
      </w:r>
      <w:r w:rsidR="00561C73">
        <w:t xml:space="preserve">Adapted from the book: </w:t>
      </w:r>
      <w:r w:rsidR="008A4223" w:rsidRPr="00A50176">
        <w:rPr>
          <w:u w:val="single"/>
        </w:rPr>
        <w:t>Classroom Instruction that Works: Research-based Strategies for Increasing Student Achievement</w:t>
      </w:r>
      <w:r w:rsidR="00561C73">
        <w:rPr>
          <w:u w:val="single"/>
        </w:rPr>
        <w:t>,</w:t>
      </w:r>
      <w:r w:rsidR="00561C73">
        <w:t xml:space="preserve"> by </w:t>
      </w:r>
      <w:r w:rsidR="008A4223" w:rsidRPr="00A50176">
        <w:t>Robert Marzano (2001)</w:t>
      </w:r>
    </w:p>
    <w:p w:rsidR="00561C73" w:rsidRPr="00A50176" w:rsidRDefault="00561C73" w:rsidP="0035043F">
      <w:pPr>
        <w:autoSpaceDE w:val="0"/>
        <w:autoSpaceDN w:val="0"/>
        <w:adjustRightInd w:val="0"/>
        <w:ind w:left="-720"/>
        <w:rPr>
          <w:b/>
          <w:bCs/>
          <w:u w:val="single"/>
        </w:rPr>
      </w:pPr>
    </w:p>
    <w:p w:rsidR="008A4223" w:rsidRPr="00A50176" w:rsidRDefault="008A4223" w:rsidP="008A4223"/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4860"/>
        <w:gridCol w:w="5400"/>
      </w:tblGrid>
      <w:tr w:rsidR="008A4223" w:rsidRPr="00A50176" w:rsidTr="00CF3B7D">
        <w:tc>
          <w:tcPr>
            <w:tcW w:w="3780" w:type="dxa"/>
            <w:shd w:val="clear" w:color="auto" w:fill="00FFFF"/>
            <w:vAlign w:val="center"/>
          </w:tcPr>
          <w:p w:rsidR="008A4223" w:rsidRPr="00CF3B7D" w:rsidRDefault="008A4223" w:rsidP="00CF3B7D">
            <w:pPr>
              <w:jc w:val="center"/>
              <w:rPr>
                <w:b/>
              </w:rPr>
            </w:pPr>
            <w:r w:rsidRPr="00CF3B7D">
              <w:rPr>
                <w:b/>
              </w:rPr>
              <w:t>High Yield Instructional Strategies</w:t>
            </w:r>
          </w:p>
        </w:tc>
        <w:tc>
          <w:tcPr>
            <w:tcW w:w="4860" w:type="dxa"/>
            <w:shd w:val="clear" w:color="auto" w:fill="00FFFF"/>
            <w:vAlign w:val="center"/>
          </w:tcPr>
          <w:p w:rsidR="008A4223" w:rsidRPr="00CF3B7D" w:rsidRDefault="00117906" w:rsidP="00CF3B7D">
            <w:pPr>
              <w:jc w:val="center"/>
              <w:rPr>
                <w:b/>
              </w:rPr>
            </w:pPr>
            <w:r w:rsidRPr="00CF3B7D">
              <w:rPr>
                <w:b/>
              </w:rPr>
              <w:t xml:space="preserve">What the </w:t>
            </w:r>
            <w:r w:rsidR="00DB781E" w:rsidRPr="00CF3B7D">
              <w:rPr>
                <w:b/>
              </w:rPr>
              <w:t>Research says</w:t>
            </w:r>
            <w:r w:rsidRPr="00CF3B7D">
              <w:rPr>
                <w:b/>
              </w:rPr>
              <w:t>:</w:t>
            </w:r>
          </w:p>
        </w:tc>
        <w:tc>
          <w:tcPr>
            <w:tcW w:w="5400" w:type="dxa"/>
            <w:shd w:val="clear" w:color="auto" w:fill="00FFFF"/>
            <w:vAlign w:val="center"/>
          </w:tcPr>
          <w:p w:rsidR="008A4223" w:rsidRPr="00CF3B7D" w:rsidRDefault="00117906" w:rsidP="00CF3B7D">
            <w:pPr>
              <w:jc w:val="center"/>
              <w:rPr>
                <w:b/>
              </w:rPr>
            </w:pPr>
            <w:r w:rsidRPr="00CF3B7D">
              <w:rPr>
                <w:b/>
              </w:rPr>
              <w:t>How it looks in the Classroom:</w:t>
            </w:r>
          </w:p>
        </w:tc>
      </w:tr>
      <w:tr w:rsidR="008A4223" w:rsidRPr="00A50176" w:rsidTr="00CF3B7D">
        <w:trPr>
          <w:trHeight w:val="1340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8A4223" w:rsidRPr="00CF3B7D" w:rsidRDefault="008A4223" w:rsidP="00CF3B7D">
            <w:pPr>
              <w:jc w:val="center"/>
              <w:rPr>
                <w:b/>
              </w:rPr>
            </w:pPr>
            <w:r w:rsidRPr="00CF3B7D">
              <w:rPr>
                <w:b/>
              </w:rPr>
              <w:t>Identifying similarities and differences</w:t>
            </w:r>
          </w:p>
          <w:p w:rsidR="00BB204D" w:rsidRPr="00CF3B7D" w:rsidRDefault="00BB204D" w:rsidP="00CF3B7D">
            <w:pPr>
              <w:jc w:val="center"/>
              <w:rPr>
                <w:b/>
              </w:rPr>
            </w:pPr>
            <w:r w:rsidRPr="00CF3B7D">
              <w:rPr>
                <w:b/>
              </w:rPr>
              <w:t>(Yields a 45 percentile gain)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8A4223" w:rsidRPr="00A50176" w:rsidRDefault="008A4223" w:rsidP="008702D3">
            <w:r w:rsidRPr="00A50176">
              <w:t xml:space="preserve">Students should compare, classify, and create metaphors, analogies and </w:t>
            </w:r>
            <w:r w:rsidR="00A50176">
              <w:t xml:space="preserve">non-linguistic or </w:t>
            </w:r>
            <w:r w:rsidRPr="00A50176">
              <w:t>graphic representations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A50176" w:rsidRPr="00A50176" w:rsidRDefault="00A50176" w:rsidP="008702D3">
            <w:r w:rsidRPr="00A50176">
              <w:t xml:space="preserve">Thinking Maps, </w:t>
            </w:r>
            <w:r w:rsidR="008A4223" w:rsidRPr="00A50176">
              <w:t xml:space="preserve">T-charts, Venn diagrams, classifying, analogies, cause and effect links, compare and contrast organizers </w:t>
            </w:r>
          </w:p>
          <w:p w:rsidR="00A50176" w:rsidRPr="00A50176" w:rsidRDefault="00A50176" w:rsidP="008702D3"/>
          <w:p w:rsidR="008A4223" w:rsidRPr="00CF3B7D" w:rsidRDefault="008A4223" w:rsidP="008702D3">
            <w:pPr>
              <w:rPr>
                <w:b/>
              </w:rPr>
            </w:pPr>
            <w:r w:rsidRPr="00CF3B7D">
              <w:rPr>
                <w:b/>
              </w:rPr>
              <w:t>QAR</w:t>
            </w:r>
            <w:r w:rsidR="00D90F34" w:rsidRPr="00CF3B7D">
              <w:rPr>
                <w:b/>
              </w:rPr>
              <w:t xml:space="preserve"> (Question/Answer/Relationship</w:t>
            </w:r>
            <w:r w:rsidR="00A50176" w:rsidRPr="00CF3B7D">
              <w:rPr>
                <w:b/>
              </w:rPr>
              <w:t>)</w:t>
            </w:r>
            <w:r w:rsidRPr="00A50176">
              <w:t xml:space="preserve">, </w:t>
            </w:r>
            <w:r w:rsidRPr="00CF3B7D">
              <w:rPr>
                <w:b/>
              </w:rPr>
              <w:t>sketch to stretch, affinity</w:t>
            </w:r>
            <w:r w:rsidR="00A50176" w:rsidRPr="00CF3B7D">
              <w:rPr>
                <w:b/>
              </w:rPr>
              <w:t xml:space="preserve"> diagrams</w:t>
            </w:r>
            <w:r w:rsidRPr="00CF3B7D">
              <w:rPr>
                <w:b/>
              </w:rPr>
              <w:t>, Frayer model</w:t>
            </w:r>
            <w:r w:rsidR="00A50176" w:rsidRPr="00CF3B7D">
              <w:rPr>
                <w:b/>
              </w:rPr>
              <w:t xml:space="preserve"> (see below)</w:t>
            </w:r>
          </w:p>
          <w:p w:rsidR="00A50176" w:rsidRPr="00A50176" w:rsidRDefault="00A50176" w:rsidP="008702D3"/>
        </w:tc>
      </w:tr>
      <w:tr w:rsidR="008A4223" w:rsidRPr="00A50176" w:rsidTr="00CF3B7D">
        <w:trPr>
          <w:trHeight w:val="2150"/>
        </w:trPr>
        <w:tc>
          <w:tcPr>
            <w:tcW w:w="378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A4223" w:rsidRPr="00CF3B7D" w:rsidRDefault="008A4223" w:rsidP="00CF3B7D">
            <w:pPr>
              <w:jc w:val="center"/>
              <w:rPr>
                <w:b/>
              </w:rPr>
            </w:pPr>
            <w:r w:rsidRPr="00CF3B7D">
              <w:rPr>
                <w:b/>
              </w:rPr>
              <w:t>Summarizing and note taking</w:t>
            </w:r>
          </w:p>
          <w:p w:rsidR="00BB204D" w:rsidRPr="00CF3B7D" w:rsidRDefault="00BB204D" w:rsidP="00CF3B7D">
            <w:pPr>
              <w:jc w:val="center"/>
              <w:rPr>
                <w:b/>
              </w:rPr>
            </w:pPr>
            <w:r w:rsidRPr="00CF3B7D">
              <w:rPr>
                <w:b/>
              </w:rPr>
              <w:t>(Yields a 34 percentile gain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A4223" w:rsidRPr="00A50176" w:rsidRDefault="008A4223" w:rsidP="00CF3B7D">
            <w:pPr>
              <w:autoSpaceDE w:val="0"/>
              <w:autoSpaceDN w:val="0"/>
              <w:adjustRightInd w:val="0"/>
            </w:pPr>
            <w:r w:rsidRPr="00A50176">
              <w:t xml:space="preserve">Students should learn to </w:t>
            </w:r>
            <w:r w:rsidR="00A50176">
              <w:t>eliminate</w:t>
            </w:r>
            <w:r w:rsidRPr="00A50176">
              <w:t xml:space="preserve"> unnecessary information, substitute some information, keep important information, write / rewrite, and analyze information.</w:t>
            </w:r>
            <w:r w:rsidR="00A50176">
              <w:t xml:space="preserve">  Students should be encouraged to put some information into own words.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A4223" w:rsidRPr="00A50176" w:rsidRDefault="008A4223" w:rsidP="00CF3B7D">
            <w:pPr>
              <w:autoSpaceDE w:val="0"/>
              <w:autoSpaceDN w:val="0"/>
              <w:adjustRightInd w:val="0"/>
            </w:pPr>
            <w:r w:rsidRPr="00A50176">
              <w:t xml:space="preserve">Teacher models summarization techniques, identify key concepts, bullets, outlines, clusters, narrative organizers, journal summaries, break down assignments, create simple reports, </w:t>
            </w:r>
            <w:r w:rsidRPr="00CF3B7D">
              <w:rPr>
                <w:b/>
              </w:rPr>
              <w:t>quick writes, graphic organizers, column notes</w:t>
            </w:r>
            <w:r w:rsidRPr="00A50176">
              <w:t xml:space="preserve">, </w:t>
            </w:r>
            <w:r w:rsidRPr="00CF3B7D">
              <w:rPr>
                <w:b/>
              </w:rPr>
              <w:t>affinity</w:t>
            </w:r>
            <w:r w:rsidR="00A50176" w:rsidRPr="00CF3B7D">
              <w:rPr>
                <w:b/>
              </w:rPr>
              <w:t xml:space="preserve"> diagrams</w:t>
            </w:r>
            <w:r w:rsidRPr="00CF3B7D">
              <w:rPr>
                <w:b/>
              </w:rPr>
              <w:t xml:space="preserve">, </w:t>
            </w:r>
            <w:r w:rsidRPr="00A50176">
              <w:t>etc.</w:t>
            </w:r>
          </w:p>
        </w:tc>
      </w:tr>
      <w:tr w:rsidR="008A4223" w:rsidRPr="00A50176" w:rsidTr="00CF3B7D">
        <w:trPr>
          <w:trHeight w:val="1970"/>
        </w:trPr>
        <w:tc>
          <w:tcPr>
            <w:tcW w:w="378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8A4223" w:rsidRPr="00CF3B7D" w:rsidRDefault="008A4223" w:rsidP="00CF3B7D">
            <w:pPr>
              <w:jc w:val="center"/>
              <w:rPr>
                <w:b/>
              </w:rPr>
            </w:pPr>
            <w:r w:rsidRPr="00CF3B7D">
              <w:rPr>
                <w:b/>
              </w:rPr>
              <w:lastRenderedPageBreak/>
              <w:t>Reinforcing effort and providing recognition</w:t>
            </w:r>
          </w:p>
          <w:p w:rsidR="00BB204D" w:rsidRPr="00CF3B7D" w:rsidRDefault="00BB204D" w:rsidP="00CF3B7D">
            <w:pPr>
              <w:jc w:val="center"/>
              <w:rPr>
                <w:b/>
              </w:rPr>
            </w:pPr>
            <w:r w:rsidRPr="00CF3B7D">
              <w:rPr>
                <w:b/>
              </w:rPr>
              <w:t>(Yields a 29 percentile gain)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8A4223" w:rsidRPr="00A50176" w:rsidRDefault="008A4223" w:rsidP="00CF3B7D">
            <w:pPr>
              <w:autoSpaceDE w:val="0"/>
              <w:autoSpaceDN w:val="0"/>
              <w:adjustRightInd w:val="0"/>
            </w:pPr>
            <w:r w:rsidRPr="00A50176">
              <w:t>Teachers should reward based on standards of performance; use symbolic recognition rather than just tangible rewards.</w:t>
            </w:r>
            <w:r w:rsidR="009A1C37">
              <w:t xml:space="preserve"> 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8A4223" w:rsidRPr="00A50176" w:rsidRDefault="008A4223" w:rsidP="009A1C37">
            <w:r w:rsidRPr="00A50176">
              <w:t>Hold high expectations, display finished products, praise students’ effort, encourage students to share ideas and express their thoughts, honor individual learning styles, conference individually with students, authentic portfolios, stress-free environment</w:t>
            </w:r>
            <w:r w:rsidR="00E15597">
              <w:t xml:space="preserve">, high-fives, </w:t>
            </w:r>
            <w:r w:rsidR="009A1C37">
              <w:t xml:space="preserve">Spelling Bee, Constitution Day, School Newspaper, </w:t>
            </w:r>
            <w:r w:rsidRPr="00A50176">
              <w:t xml:space="preserve">etc. </w:t>
            </w:r>
          </w:p>
        </w:tc>
      </w:tr>
      <w:tr w:rsidR="008A4223" w:rsidRPr="00A50176" w:rsidTr="00CF3B7D">
        <w:tc>
          <w:tcPr>
            <w:tcW w:w="37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A4223" w:rsidRPr="00CF3B7D" w:rsidRDefault="008A4223" w:rsidP="00CF3B7D">
            <w:pPr>
              <w:jc w:val="center"/>
              <w:rPr>
                <w:b/>
              </w:rPr>
            </w:pPr>
            <w:r w:rsidRPr="00CF3B7D">
              <w:rPr>
                <w:b/>
              </w:rPr>
              <w:t>Homework and practice</w:t>
            </w:r>
          </w:p>
          <w:p w:rsidR="00BB204D" w:rsidRPr="00BB204D" w:rsidRDefault="00BB204D" w:rsidP="00CF3B7D">
            <w:pPr>
              <w:jc w:val="center"/>
            </w:pPr>
            <w:r w:rsidRPr="00CF3B7D">
              <w:rPr>
                <w:b/>
              </w:rPr>
              <w:t>(Yields a 28 percentile gain)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A4223" w:rsidRPr="00A50176" w:rsidRDefault="008A4223" w:rsidP="00CF3B7D">
            <w:pPr>
              <w:autoSpaceDE w:val="0"/>
              <w:autoSpaceDN w:val="0"/>
              <w:adjustRightInd w:val="0"/>
            </w:pPr>
            <w:r w:rsidRPr="00A50176">
              <w:t xml:space="preserve">Teachers should vary the amount of homework based on student grade level (less at the elementary level, more at the secondary level), keep parent involvement in homework to a minimum, state purpose, and, if assigned, should be </w:t>
            </w:r>
            <w:r w:rsidR="0035043F" w:rsidRPr="00A50176">
              <w:t>debriefed.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A4223" w:rsidRPr="00A50176" w:rsidRDefault="008A4223" w:rsidP="008702D3">
            <w:r w:rsidRPr="00A50176">
              <w:t>Retell, recite and review learning for the day at home, reflective journals, parents are informed of the goals a</w:t>
            </w:r>
            <w:r w:rsidR="009A1C37">
              <w:t>nd objectives, grade level</w:t>
            </w:r>
            <w:r w:rsidRPr="00A50176">
              <w:t xml:space="preserve"> teams plan togethe</w:t>
            </w:r>
            <w:r w:rsidR="00E15597">
              <w:t>r for homework distribu</w:t>
            </w:r>
            <w:r w:rsidR="00811112">
              <w:t>tion;</w:t>
            </w:r>
            <w:r w:rsidR="00E15597">
              <w:t xml:space="preserve"> </w:t>
            </w:r>
            <w:r w:rsidR="00785C3F">
              <w:t>SLCs; teacher email</w:t>
            </w:r>
            <w:r w:rsidR="00E15597">
              <w:t>.</w:t>
            </w:r>
          </w:p>
        </w:tc>
      </w:tr>
      <w:tr w:rsidR="008A4223" w:rsidRPr="00A50176" w:rsidTr="00CF3B7D">
        <w:trPr>
          <w:trHeight w:val="1448"/>
        </w:trPr>
        <w:tc>
          <w:tcPr>
            <w:tcW w:w="3780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A4223" w:rsidRPr="00CF3B7D" w:rsidRDefault="008A4223" w:rsidP="00CF3B7D">
            <w:pPr>
              <w:jc w:val="center"/>
              <w:rPr>
                <w:b/>
              </w:rPr>
            </w:pPr>
            <w:r w:rsidRPr="00CF3B7D">
              <w:rPr>
                <w:b/>
              </w:rPr>
              <w:t>Nonlinguistic representations</w:t>
            </w:r>
          </w:p>
          <w:p w:rsidR="00BB204D" w:rsidRPr="00CF3B7D" w:rsidRDefault="00BB204D" w:rsidP="00CF3B7D">
            <w:pPr>
              <w:jc w:val="center"/>
              <w:rPr>
                <w:b/>
              </w:rPr>
            </w:pPr>
            <w:r w:rsidRPr="00CF3B7D">
              <w:rPr>
                <w:b/>
              </w:rPr>
              <w:t>(Yields a 27 percentile gain)</w:t>
            </w:r>
          </w:p>
          <w:p w:rsidR="00BB204D" w:rsidRPr="00CF3B7D" w:rsidRDefault="00BB204D" w:rsidP="00CF3B7D">
            <w:pPr>
              <w:jc w:val="center"/>
              <w:rPr>
                <w:b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A4223" w:rsidRPr="00A50176" w:rsidRDefault="008A4223" w:rsidP="00CF3B7D">
            <w:pPr>
              <w:autoSpaceDE w:val="0"/>
              <w:autoSpaceDN w:val="0"/>
              <w:adjustRightInd w:val="0"/>
            </w:pPr>
            <w:r w:rsidRPr="00A50176">
              <w:t>Students should create graphic representations, models, mental pictures, drawings, pictographs, and participate in kinesthetic</w:t>
            </w:r>
            <w:r w:rsidR="00811112">
              <w:t xml:space="preserve"> (hands-on) activities </w:t>
            </w:r>
            <w:r w:rsidRPr="00A50176">
              <w:t>in order to assimilate knowledge.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A4223" w:rsidRPr="00A50176" w:rsidRDefault="008A4223" w:rsidP="008702D3">
            <w:r w:rsidRPr="00A50176">
              <w:t xml:space="preserve">Visual tools and manipulatives, problem-solution organizers, spider webs, diagrams, concept maps, drawings, </w:t>
            </w:r>
            <w:r w:rsidR="00811112">
              <w:t xml:space="preserve">charts, thinking maps, graphic organizers, </w:t>
            </w:r>
            <w:r w:rsidRPr="00785C3F">
              <w:t xml:space="preserve">sketch to stretch, </w:t>
            </w:r>
            <w:r w:rsidR="006B2734">
              <w:t xml:space="preserve">storyboards, foldables, </w:t>
            </w:r>
            <w:r w:rsidR="00BB204D">
              <w:t xml:space="preserve">act out content, make physical models, </w:t>
            </w:r>
            <w:r w:rsidRPr="00785C3F">
              <w:t>etc.</w:t>
            </w:r>
          </w:p>
        </w:tc>
      </w:tr>
      <w:tr w:rsidR="0035043F" w:rsidRPr="00A50176" w:rsidTr="00CF3B7D">
        <w:trPr>
          <w:trHeight w:val="1448"/>
        </w:trPr>
        <w:tc>
          <w:tcPr>
            <w:tcW w:w="378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5043F" w:rsidRPr="00CF3B7D" w:rsidRDefault="0035043F" w:rsidP="00CF3B7D">
            <w:pPr>
              <w:jc w:val="center"/>
              <w:rPr>
                <w:b/>
              </w:rPr>
            </w:pPr>
            <w:r w:rsidRPr="00CF3B7D">
              <w:rPr>
                <w:b/>
              </w:rPr>
              <w:t>Cooperative learning</w:t>
            </w:r>
          </w:p>
          <w:p w:rsidR="00BB204D" w:rsidRPr="00CF3B7D" w:rsidRDefault="00BB204D" w:rsidP="00CF3B7D">
            <w:pPr>
              <w:jc w:val="center"/>
              <w:rPr>
                <w:b/>
              </w:rPr>
            </w:pPr>
            <w:r w:rsidRPr="00CF3B7D">
              <w:rPr>
                <w:b/>
              </w:rPr>
              <w:t>(Yields a 23 percentile gain)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5043F" w:rsidRPr="00A50176" w:rsidRDefault="0035043F" w:rsidP="00CF3B7D">
            <w:pPr>
              <w:autoSpaceDE w:val="0"/>
              <w:autoSpaceDN w:val="0"/>
              <w:adjustRightInd w:val="0"/>
            </w:pPr>
            <w:r w:rsidRPr="00A50176">
              <w:t>Teachers should limit use of ability groups, keep groups small, apply strategy consistently and systematically but not overuse.</w:t>
            </w:r>
            <w:r w:rsidR="00811112">
              <w:t xml:space="preserve"> Assign roles and responsibilities in groups.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5043F" w:rsidRDefault="0035043F" w:rsidP="004D7881">
            <w:r w:rsidRPr="00A50176">
              <w:t xml:space="preserve">Integrate content and language through group engagement, reader’s theatre, pass the pencil, circle of friends, cube it, radio reading, shared reading and writing, plays, science projects, debates, </w:t>
            </w:r>
            <w:r w:rsidRPr="00811112">
              <w:t>jigsaw, group reports, choral reading, affinity</w:t>
            </w:r>
            <w:r w:rsidR="00561C73" w:rsidRPr="00811112">
              <w:t xml:space="preserve"> diagrams</w:t>
            </w:r>
            <w:r w:rsidRPr="00811112">
              <w:t xml:space="preserve">, </w:t>
            </w:r>
            <w:r w:rsidR="00811112">
              <w:t>Students tackle TAKS word problems in groups and explain their answers</w:t>
            </w:r>
            <w:r w:rsidR="00811112" w:rsidRPr="00CF3B7D">
              <w:rPr>
                <w:b/>
              </w:rPr>
              <w:t xml:space="preserve">, </w:t>
            </w:r>
            <w:r w:rsidRPr="00A50176">
              <w:t>etc.</w:t>
            </w:r>
          </w:p>
          <w:p w:rsidR="00561C73" w:rsidRPr="00A50176" w:rsidRDefault="00561C73" w:rsidP="004D7881"/>
        </w:tc>
      </w:tr>
      <w:tr w:rsidR="00561C73" w:rsidRPr="00A50176" w:rsidTr="00CF3B7D">
        <w:trPr>
          <w:trHeight w:val="1448"/>
        </w:trPr>
        <w:tc>
          <w:tcPr>
            <w:tcW w:w="3780" w:type="dxa"/>
            <w:tcBorders>
              <w:bottom w:val="single" w:sz="4" w:space="0" w:color="auto"/>
            </w:tcBorders>
            <w:shd w:val="clear" w:color="auto" w:fill="FF6600"/>
            <w:vAlign w:val="center"/>
          </w:tcPr>
          <w:p w:rsidR="00561C73" w:rsidRPr="00CF3B7D" w:rsidRDefault="00561C73" w:rsidP="00CF3B7D">
            <w:pPr>
              <w:jc w:val="center"/>
              <w:rPr>
                <w:b/>
              </w:rPr>
            </w:pPr>
            <w:r w:rsidRPr="00CF3B7D">
              <w:rPr>
                <w:b/>
              </w:rPr>
              <w:t>Setting objectives and providing feedback</w:t>
            </w:r>
          </w:p>
          <w:p w:rsidR="00BB204D" w:rsidRPr="00CF3B7D" w:rsidRDefault="00E33812" w:rsidP="00CF3B7D">
            <w:pPr>
              <w:jc w:val="center"/>
              <w:rPr>
                <w:b/>
              </w:rPr>
            </w:pPr>
            <w:r w:rsidRPr="00CF3B7D">
              <w:rPr>
                <w:b/>
              </w:rPr>
              <w:t>(Yields a 23</w:t>
            </w:r>
            <w:r w:rsidR="00BB204D" w:rsidRPr="00CF3B7D">
              <w:rPr>
                <w:b/>
              </w:rPr>
              <w:t xml:space="preserve"> percentile gain)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F6600"/>
            <w:vAlign w:val="center"/>
          </w:tcPr>
          <w:p w:rsidR="00561C73" w:rsidRPr="00A50176" w:rsidRDefault="00561C73" w:rsidP="00CF3B7D">
            <w:pPr>
              <w:autoSpaceDE w:val="0"/>
              <w:autoSpaceDN w:val="0"/>
              <w:adjustRightInd w:val="0"/>
            </w:pPr>
            <w:r w:rsidRPr="00A50176">
              <w:t>Teachers should create specific but flexible goals, allowing some student choice. Teacher feedback should be corrective, timely, and specific to a criterion.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FF6600"/>
            <w:vAlign w:val="center"/>
          </w:tcPr>
          <w:p w:rsidR="00561C73" w:rsidRPr="00A50176" w:rsidRDefault="00561C73" w:rsidP="004F6B92">
            <w:r w:rsidRPr="00A50176">
              <w:t>Articulating and displaying learning goals</w:t>
            </w:r>
            <w:r w:rsidR="00811112">
              <w:t xml:space="preserve">, KWL, contract learning goals, </w:t>
            </w:r>
            <w:r w:rsidRPr="00A50176">
              <w:t>etc.</w:t>
            </w:r>
            <w:r w:rsidR="00811112">
              <w:t xml:space="preserve">  Teacher can display objectives on the in-focus projector and follow-up on the mastery of the objective at the end of the lesson.</w:t>
            </w:r>
          </w:p>
        </w:tc>
      </w:tr>
      <w:tr w:rsidR="00561C73" w:rsidRPr="00A50176" w:rsidTr="00CF3B7D">
        <w:trPr>
          <w:trHeight w:val="1448"/>
        </w:trPr>
        <w:tc>
          <w:tcPr>
            <w:tcW w:w="37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61C73" w:rsidRPr="00CF3B7D" w:rsidRDefault="00561C73" w:rsidP="00CF3B7D">
            <w:pPr>
              <w:jc w:val="center"/>
              <w:rPr>
                <w:b/>
              </w:rPr>
            </w:pPr>
            <w:r w:rsidRPr="00CF3B7D">
              <w:rPr>
                <w:b/>
              </w:rPr>
              <w:lastRenderedPageBreak/>
              <w:t>Generating and testing hypothesis</w:t>
            </w:r>
          </w:p>
          <w:p w:rsidR="00BB204D" w:rsidRPr="00CF3B7D" w:rsidRDefault="00E33812" w:rsidP="00CF3B7D">
            <w:pPr>
              <w:jc w:val="center"/>
              <w:rPr>
                <w:b/>
              </w:rPr>
            </w:pPr>
            <w:r w:rsidRPr="00CF3B7D">
              <w:rPr>
                <w:b/>
              </w:rPr>
              <w:t>(Yields a 23</w:t>
            </w:r>
            <w:r w:rsidR="00BB204D" w:rsidRPr="00CF3B7D">
              <w:rPr>
                <w:b/>
              </w:rPr>
              <w:t xml:space="preserve"> percentile gain)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61C73" w:rsidRPr="00A50176" w:rsidRDefault="00561C73" w:rsidP="00CF3B7D">
            <w:pPr>
              <w:autoSpaceDE w:val="0"/>
              <w:autoSpaceDN w:val="0"/>
              <w:adjustRightInd w:val="0"/>
            </w:pPr>
            <w:r w:rsidRPr="00A50176">
              <w:t>Students should generate, explain, test and defend hypotheses using both inductive and deductive strategies through problem solving, history investigation, invention, experimental inquiry, and decision making.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61C73" w:rsidRPr="00A50176" w:rsidRDefault="00561C73" w:rsidP="004F6B92">
            <w:r w:rsidRPr="00A50176">
              <w:t xml:space="preserve">Thinking processes, constructivist practices, investigate, explore, social construction of knowledge, use of inductive and deductive reasoning, </w:t>
            </w:r>
            <w:r w:rsidRPr="00CF3B7D">
              <w:rPr>
                <w:b/>
              </w:rPr>
              <w:t>questioning the author</w:t>
            </w:r>
            <w:r w:rsidR="00811112" w:rsidRPr="00CF3B7D">
              <w:rPr>
                <w:b/>
              </w:rPr>
              <w:t xml:space="preserve"> of a book</w:t>
            </w:r>
            <w:r w:rsidRPr="00CF3B7D">
              <w:rPr>
                <w:b/>
              </w:rPr>
              <w:t xml:space="preserve">, </w:t>
            </w:r>
            <w:r w:rsidR="00811112" w:rsidRPr="00CF3B7D">
              <w:rPr>
                <w:b/>
              </w:rPr>
              <w:t xml:space="preserve">finding other ways to solve same math problem, </w:t>
            </w:r>
            <w:r w:rsidRPr="00A50176">
              <w:t>etc.</w:t>
            </w:r>
          </w:p>
        </w:tc>
      </w:tr>
      <w:tr w:rsidR="00561C73" w:rsidRPr="00A50176" w:rsidTr="00CF3B7D">
        <w:trPr>
          <w:trHeight w:val="1448"/>
        </w:trPr>
        <w:tc>
          <w:tcPr>
            <w:tcW w:w="3780" w:type="dxa"/>
            <w:shd w:val="clear" w:color="auto" w:fill="00FFFF"/>
            <w:vAlign w:val="center"/>
          </w:tcPr>
          <w:p w:rsidR="00561C73" w:rsidRPr="00CF3B7D" w:rsidRDefault="00561C73" w:rsidP="00CF3B7D">
            <w:pPr>
              <w:jc w:val="center"/>
              <w:rPr>
                <w:b/>
              </w:rPr>
            </w:pPr>
            <w:r w:rsidRPr="00CF3B7D">
              <w:rPr>
                <w:b/>
              </w:rPr>
              <w:t>Questions, cues, and advance organizers</w:t>
            </w:r>
          </w:p>
          <w:p w:rsidR="00BB204D" w:rsidRPr="00CF3B7D" w:rsidRDefault="00BB204D" w:rsidP="00CF3B7D">
            <w:pPr>
              <w:jc w:val="center"/>
              <w:rPr>
                <w:b/>
              </w:rPr>
            </w:pPr>
            <w:r w:rsidRPr="00CF3B7D">
              <w:rPr>
                <w:b/>
              </w:rPr>
              <w:t xml:space="preserve">(Yields a </w:t>
            </w:r>
            <w:r w:rsidR="00E33812" w:rsidRPr="00CF3B7D">
              <w:rPr>
                <w:b/>
              </w:rPr>
              <w:t>22</w:t>
            </w:r>
            <w:r w:rsidRPr="00CF3B7D">
              <w:rPr>
                <w:b/>
              </w:rPr>
              <w:t xml:space="preserve"> percentile gain)</w:t>
            </w:r>
          </w:p>
        </w:tc>
        <w:tc>
          <w:tcPr>
            <w:tcW w:w="4860" w:type="dxa"/>
            <w:shd w:val="clear" w:color="auto" w:fill="00FFFF"/>
            <w:vAlign w:val="center"/>
          </w:tcPr>
          <w:p w:rsidR="00561C73" w:rsidRDefault="00561C73" w:rsidP="00CF3B7D">
            <w:pPr>
              <w:autoSpaceDE w:val="0"/>
              <w:autoSpaceDN w:val="0"/>
              <w:adjustRightInd w:val="0"/>
            </w:pPr>
            <w:r w:rsidRPr="00A50176">
              <w:t xml:space="preserve">Teachers should use cues and questions that focus on what is important (rather than unusual), use ample </w:t>
            </w:r>
            <w:r w:rsidRPr="00CF3B7D">
              <w:rPr>
                <w:iCs/>
              </w:rPr>
              <w:t>wait</w:t>
            </w:r>
            <w:r w:rsidRPr="00A50176">
              <w:t xml:space="preserve"> </w:t>
            </w:r>
            <w:r w:rsidRPr="00CF3B7D">
              <w:rPr>
                <w:iCs/>
              </w:rPr>
              <w:t>time</w:t>
            </w:r>
            <w:r w:rsidRPr="00CF3B7D">
              <w:rPr>
                <w:i/>
                <w:iCs/>
              </w:rPr>
              <w:t xml:space="preserve"> </w:t>
            </w:r>
            <w:r w:rsidRPr="00A50176">
              <w:t>before accepting responses, eliciting inference and analysis. Advance organizers should focus on what is important and are more useful with information that is not well organized.</w:t>
            </w:r>
          </w:p>
          <w:p w:rsidR="006B2734" w:rsidRPr="00A50176" w:rsidRDefault="006B2734" w:rsidP="00CF3B7D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shd w:val="clear" w:color="auto" w:fill="00FFFF"/>
            <w:vAlign w:val="center"/>
          </w:tcPr>
          <w:p w:rsidR="00561C73" w:rsidRPr="00A50176" w:rsidRDefault="00561C73" w:rsidP="004F6B92">
            <w:r w:rsidRPr="00CF3B7D">
              <w:rPr>
                <w:b/>
              </w:rPr>
              <w:t xml:space="preserve">Graphic organizers, </w:t>
            </w:r>
            <w:r w:rsidRPr="00A50176">
              <w:t xml:space="preserve">provide guiding questions before each lesson, </w:t>
            </w:r>
            <w:r w:rsidRPr="006B2734">
              <w:t>think alouds</w:t>
            </w:r>
            <w:r w:rsidRPr="00A50176">
              <w:t xml:space="preserve">, inferencing, predicting, drawing conclusions, skim chapters to identify key vocabulary, concepts and skills, </w:t>
            </w:r>
            <w:r w:rsidR="006B2734" w:rsidRPr="00CF3B7D">
              <w:rPr>
                <w:b/>
              </w:rPr>
              <w:t>foldables</w:t>
            </w:r>
            <w:r w:rsidRPr="00CF3B7D">
              <w:rPr>
                <w:b/>
              </w:rPr>
              <w:t xml:space="preserve">, </w:t>
            </w:r>
            <w:r w:rsidRPr="006B2734">
              <w:t>annotating the text</w:t>
            </w:r>
            <w:r w:rsidRPr="00CF3B7D">
              <w:rPr>
                <w:b/>
              </w:rPr>
              <w:t xml:space="preserve">, </w:t>
            </w:r>
            <w:r w:rsidRPr="00A50176">
              <w:t>etc.</w:t>
            </w:r>
          </w:p>
        </w:tc>
      </w:tr>
    </w:tbl>
    <w:p w:rsidR="0035043F" w:rsidRPr="00A50176" w:rsidRDefault="0035043F"/>
    <w:p w:rsidR="00A50176" w:rsidRDefault="00117906" w:rsidP="00A5017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468pt;margin-top:-.1pt;width:234pt;height:306pt;z-index:17">
            <v:textbox style="mso-next-textbox:#_x0000_s1055">
              <w:txbxContent>
                <w:p w:rsidR="00246ADA" w:rsidRPr="00C30615" w:rsidRDefault="00C30615" w:rsidP="00F9631C">
                  <w:pPr>
                    <w:shd w:val="clear" w:color="auto" w:fill="FF000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C30615">
                    <w:rPr>
                      <w:b/>
                      <w:sz w:val="32"/>
                      <w:szCs w:val="32"/>
                    </w:rPr>
                    <w:t>Comparison Matrix</w:t>
                  </w:r>
                </w:p>
                <w:p w:rsidR="00C30615" w:rsidRPr="00C30615" w:rsidRDefault="00C30615" w:rsidP="00C306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99"/>
                    <w:tblLook w:val="01E0"/>
                  </w:tblPr>
                  <w:tblGrid>
                    <w:gridCol w:w="1440"/>
                    <w:gridCol w:w="1260"/>
                    <w:gridCol w:w="1260"/>
                  </w:tblGrid>
                  <w:tr w:rsidR="00C30615" w:rsidRPr="00C30615" w:rsidTr="00CF3B7D">
                    <w:tc>
                      <w:tcPr>
                        <w:tcW w:w="1440" w:type="dxa"/>
                        <w:shd w:val="clear" w:color="auto" w:fill="FFFF99"/>
                      </w:tcPr>
                      <w:p w:rsidR="00C30615" w:rsidRPr="00C30615" w:rsidRDefault="00C30615" w:rsidP="00CF3B7D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</w:p>
                    </w:tc>
                    <w:tc>
                      <w:tcPr>
                        <w:tcW w:w="1260" w:type="dxa"/>
                        <w:shd w:val="clear" w:color="auto" w:fill="FFFF99"/>
                      </w:tcPr>
                      <w:p w:rsidR="00C30615" w:rsidRPr="00C30615" w:rsidRDefault="00C30615" w:rsidP="00CF3B7D">
                        <w:pPr>
                          <w:autoSpaceDE w:val="0"/>
                          <w:autoSpaceDN w:val="0"/>
                          <w:adjustRightInd w:val="0"/>
                        </w:pPr>
                        <w:r>
                          <w:t>Name 1</w:t>
                        </w:r>
                      </w:p>
                    </w:tc>
                    <w:tc>
                      <w:tcPr>
                        <w:tcW w:w="1260" w:type="dxa"/>
                        <w:shd w:val="clear" w:color="auto" w:fill="FFFF99"/>
                      </w:tcPr>
                      <w:p w:rsidR="00C30615" w:rsidRPr="00C30615" w:rsidRDefault="00C30615" w:rsidP="00CF3B7D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Name 2</w:t>
                        </w:r>
                      </w:p>
                    </w:tc>
                  </w:tr>
                  <w:tr w:rsidR="00C30615" w:rsidRPr="00C30615" w:rsidTr="00CF3B7D">
                    <w:tc>
                      <w:tcPr>
                        <w:tcW w:w="1440" w:type="dxa"/>
                        <w:shd w:val="clear" w:color="auto" w:fill="FFFF99"/>
                      </w:tcPr>
                      <w:p w:rsidR="00C30615" w:rsidRPr="00CF3B7D" w:rsidRDefault="00C30615" w:rsidP="00CF3B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C30615" w:rsidRDefault="00C30615" w:rsidP="00CF3B7D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Attribute 1</w:t>
                        </w:r>
                      </w:p>
                      <w:p w:rsidR="00C30615" w:rsidRPr="00CF3B7D" w:rsidRDefault="00C30615" w:rsidP="00CF3B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FFFF99"/>
                      </w:tcPr>
                      <w:p w:rsidR="00C30615" w:rsidRPr="00C30615" w:rsidRDefault="00C30615" w:rsidP="00CF3B7D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</w:p>
                    </w:tc>
                    <w:tc>
                      <w:tcPr>
                        <w:tcW w:w="1260" w:type="dxa"/>
                        <w:shd w:val="clear" w:color="auto" w:fill="FFFF99"/>
                      </w:tcPr>
                      <w:p w:rsidR="00C30615" w:rsidRPr="00C30615" w:rsidRDefault="00C30615" w:rsidP="00CF3B7D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</w:p>
                    </w:tc>
                  </w:tr>
                  <w:tr w:rsidR="00C30615" w:rsidRPr="00C30615" w:rsidTr="00CF3B7D">
                    <w:tc>
                      <w:tcPr>
                        <w:tcW w:w="1440" w:type="dxa"/>
                        <w:shd w:val="clear" w:color="auto" w:fill="FFFF99"/>
                      </w:tcPr>
                      <w:p w:rsidR="00C30615" w:rsidRPr="00CF3B7D" w:rsidRDefault="00C30615" w:rsidP="00CF3B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C30615" w:rsidRDefault="00C30615" w:rsidP="00CF3B7D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Attribute 2</w:t>
                        </w:r>
                      </w:p>
                      <w:p w:rsidR="00C30615" w:rsidRPr="00CF3B7D" w:rsidRDefault="00C30615" w:rsidP="00CF3B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FFFF99"/>
                      </w:tcPr>
                      <w:p w:rsidR="00C30615" w:rsidRPr="00C30615" w:rsidRDefault="00C30615" w:rsidP="00CF3B7D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</w:p>
                    </w:tc>
                    <w:tc>
                      <w:tcPr>
                        <w:tcW w:w="1260" w:type="dxa"/>
                        <w:shd w:val="clear" w:color="auto" w:fill="FFFF99"/>
                      </w:tcPr>
                      <w:p w:rsidR="00C30615" w:rsidRPr="00C30615" w:rsidRDefault="00C30615" w:rsidP="00CF3B7D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</w:p>
                    </w:tc>
                  </w:tr>
                  <w:tr w:rsidR="00C30615" w:rsidRPr="00C30615" w:rsidTr="00CF3B7D">
                    <w:tc>
                      <w:tcPr>
                        <w:tcW w:w="1440" w:type="dxa"/>
                        <w:shd w:val="clear" w:color="auto" w:fill="FFFF99"/>
                      </w:tcPr>
                      <w:p w:rsidR="00C30615" w:rsidRPr="00CF3B7D" w:rsidRDefault="00C30615" w:rsidP="00CF3B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C30615" w:rsidRDefault="00C30615" w:rsidP="00CF3B7D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Attribute 3</w:t>
                        </w:r>
                      </w:p>
                      <w:p w:rsidR="00C30615" w:rsidRPr="00CF3B7D" w:rsidRDefault="00C30615" w:rsidP="00CF3B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FFFF99"/>
                      </w:tcPr>
                      <w:p w:rsidR="00C30615" w:rsidRPr="00C30615" w:rsidRDefault="00C30615" w:rsidP="00CF3B7D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</w:p>
                    </w:tc>
                    <w:tc>
                      <w:tcPr>
                        <w:tcW w:w="1260" w:type="dxa"/>
                        <w:shd w:val="clear" w:color="auto" w:fill="FFFF99"/>
                      </w:tcPr>
                      <w:p w:rsidR="00C30615" w:rsidRPr="00C30615" w:rsidRDefault="00C30615" w:rsidP="00CF3B7D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</w:p>
                    </w:tc>
                  </w:tr>
                </w:tbl>
                <w:p w:rsidR="00C30615" w:rsidRPr="00C30615" w:rsidRDefault="00C30615" w:rsidP="00C306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  <w:p w:rsidR="00C30615" w:rsidRPr="00C30615" w:rsidRDefault="00C30615" w:rsidP="00C3061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30615">
                    <w:t>Used to show similarities and differences between two things (people, places, events, ideas, etc.).</w:t>
                  </w:r>
                </w:p>
                <w:p w:rsidR="00C30615" w:rsidRPr="00C30615" w:rsidRDefault="00C30615" w:rsidP="00C30615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  <w:p w:rsidR="00C30615" w:rsidRPr="00C30615" w:rsidRDefault="00C30615" w:rsidP="00C3061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30615">
                    <w:t>Key frame questions: What things are being compared?</w:t>
                  </w:r>
                </w:p>
                <w:p w:rsidR="00C30615" w:rsidRDefault="00C30615" w:rsidP="00C3061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30615">
                    <w:t>How are they similar? How are they different?</w:t>
                  </w:r>
                </w:p>
                <w:p w:rsidR="00665653" w:rsidRDefault="00665653" w:rsidP="00C30615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665653" w:rsidRPr="00D90F34" w:rsidRDefault="00665653" w:rsidP="00665653">
                  <w:pPr>
                    <w:jc w:val="center"/>
                  </w:pPr>
                  <w:r w:rsidRPr="00D90F34">
                    <w:rPr>
                      <w:color w:val="0000FF"/>
                      <w:u w:val="single"/>
                    </w:rPr>
                    <w:t>Identifying similarities and differences</w:t>
                  </w:r>
                </w:p>
                <w:p w:rsidR="00665653" w:rsidRPr="00C30615" w:rsidRDefault="00665653" w:rsidP="00C30615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xbxContent>
            </v:textbox>
            <w10:wrap type="square"/>
          </v:shape>
        </w:pict>
      </w:r>
      <w:r w:rsidR="00B958BC">
        <w:rPr>
          <w:noProof/>
        </w:rPr>
        <w:pict>
          <v:shape id="_x0000_s1029" type="#_x0000_t202" style="position:absolute;left:0;text-align:left;margin-left:0;margin-top:-.1pt;width:234pt;height:306pt;z-index:1">
            <v:textbox style="mso-next-textbox:#_x0000_s1029">
              <w:txbxContent>
                <w:p w:rsidR="007B7D55" w:rsidRPr="00C30615" w:rsidRDefault="007B7D55" w:rsidP="00F9631C">
                  <w:pPr>
                    <w:shd w:val="clear" w:color="auto" w:fill="FF000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30615">
                    <w:rPr>
                      <w:b/>
                      <w:bCs/>
                      <w:sz w:val="28"/>
                      <w:szCs w:val="28"/>
                    </w:rPr>
                    <w:t>HIGH-YIELD INSTRUCTIONAL STRATEGIES</w:t>
                  </w:r>
                </w:p>
                <w:p w:rsidR="007B7D55" w:rsidRPr="00665653" w:rsidRDefault="007B7D55" w:rsidP="00F9631C">
                  <w:pPr>
                    <w:shd w:val="clear" w:color="auto" w:fill="FF000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65653">
                    <w:rPr>
                      <w:b/>
                      <w:bCs/>
                      <w:i/>
                      <w:iCs/>
                    </w:rPr>
                    <w:t>SIMILARITIES AND DIFFERENCES</w:t>
                  </w:r>
                </w:p>
                <w:p w:rsidR="00C30615" w:rsidRPr="00C30615" w:rsidRDefault="00C30615" w:rsidP="007B7D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C30615" w:rsidRPr="00C30615" w:rsidRDefault="007B7D55" w:rsidP="007B7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30615">
                    <w:rPr>
                      <w:sz w:val="28"/>
                      <w:szCs w:val="28"/>
                    </w:rPr>
                    <w:t>There are four basic types of tasks that focus on</w:t>
                  </w:r>
                  <w:r w:rsidR="00C30615" w:rsidRPr="00C30615">
                    <w:rPr>
                      <w:sz w:val="28"/>
                      <w:szCs w:val="28"/>
                    </w:rPr>
                    <w:t xml:space="preserve"> </w:t>
                  </w:r>
                  <w:r w:rsidRPr="00C30615">
                    <w:rPr>
                      <w:sz w:val="28"/>
                      <w:szCs w:val="28"/>
                    </w:rPr>
                    <w:t xml:space="preserve">identifying similarities and </w:t>
                  </w:r>
                </w:p>
                <w:p w:rsidR="007B7D55" w:rsidRPr="00C30615" w:rsidRDefault="007B7D55" w:rsidP="007B7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30615">
                    <w:rPr>
                      <w:sz w:val="28"/>
                      <w:szCs w:val="28"/>
                    </w:rPr>
                    <w:t>differences for knowledge development:</w:t>
                  </w:r>
                </w:p>
                <w:p w:rsidR="00C30615" w:rsidRPr="00C30615" w:rsidRDefault="00C30615" w:rsidP="007B7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7B7D55" w:rsidRPr="00C30615" w:rsidRDefault="00665653" w:rsidP="007B7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65653">
                    <w:rPr>
                      <w:sz w:val="28"/>
                      <w:szCs w:val="28"/>
                    </w:rPr>
                    <w:sym w:font="Wingdings" w:char="F0E0"/>
                  </w:r>
                  <w:r w:rsidR="007B7D55" w:rsidRPr="00C30615">
                    <w:rPr>
                      <w:sz w:val="28"/>
                      <w:szCs w:val="28"/>
                    </w:rPr>
                    <w:t>Comparing</w:t>
                  </w:r>
                </w:p>
                <w:p w:rsidR="007B7D55" w:rsidRPr="00C30615" w:rsidRDefault="00665653" w:rsidP="007B7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65653">
                    <w:rPr>
                      <w:sz w:val="28"/>
                      <w:szCs w:val="28"/>
                    </w:rPr>
                    <w:sym w:font="Wingdings" w:char="F0E0"/>
                  </w:r>
                  <w:r w:rsidR="007B7D55" w:rsidRPr="00C30615">
                    <w:rPr>
                      <w:sz w:val="28"/>
                      <w:szCs w:val="28"/>
                    </w:rPr>
                    <w:t>Classifying</w:t>
                  </w:r>
                </w:p>
                <w:p w:rsidR="007B7D55" w:rsidRPr="00C30615" w:rsidRDefault="00665653" w:rsidP="007B7D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65653">
                    <w:rPr>
                      <w:sz w:val="28"/>
                      <w:szCs w:val="28"/>
                    </w:rPr>
                    <w:sym w:font="Wingdings" w:char="F0E0"/>
                  </w:r>
                  <w:r w:rsidR="007B7D55" w:rsidRPr="00C30615">
                    <w:rPr>
                      <w:sz w:val="28"/>
                      <w:szCs w:val="28"/>
                    </w:rPr>
                    <w:t>Creating Metaphors</w:t>
                  </w:r>
                </w:p>
                <w:p w:rsidR="007B7D55" w:rsidRDefault="00665653" w:rsidP="007B7D55">
                  <w:pPr>
                    <w:jc w:val="center"/>
                    <w:rPr>
                      <w:sz w:val="28"/>
                      <w:szCs w:val="28"/>
                    </w:rPr>
                  </w:pPr>
                  <w:r w:rsidRPr="00665653">
                    <w:rPr>
                      <w:sz w:val="28"/>
                      <w:szCs w:val="28"/>
                    </w:rPr>
                    <w:sym w:font="Wingdings" w:char="F0E0"/>
                  </w:r>
                  <w:r w:rsidR="007B7D55" w:rsidRPr="00C30615">
                    <w:rPr>
                      <w:sz w:val="28"/>
                      <w:szCs w:val="28"/>
                    </w:rPr>
                    <w:t>Creating Analogies</w:t>
                  </w:r>
                </w:p>
                <w:p w:rsidR="00C30615" w:rsidRDefault="00C30615" w:rsidP="007B7D5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65653" w:rsidRPr="00D90F34" w:rsidRDefault="00665653" w:rsidP="00665653">
                  <w:pPr>
                    <w:jc w:val="center"/>
                  </w:pPr>
                  <w:r w:rsidRPr="00D90F34">
                    <w:rPr>
                      <w:color w:val="0000FF"/>
                      <w:u w:val="single"/>
                    </w:rPr>
                    <w:t>Identifying similarities and differences</w:t>
                  </w:r>
                </w:p>
                <w:p w:rsidR="00665653" w:rsidRPr="00C30615" w:rsidRDefault="00665653" w:rsidP="007B7D5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958BC">
        <w:rPr>
          <w:noProof/>
        </w:rPr>
        <w:pict>
          <v:shape id="_x0000_s1030" type="#_x0000_t202" style="position:absolute;left:0;text-align:left;margin-left:234pt;margin-top:-.1pt;width:234pt;height:306pt;z-index:2">
            <v:textbox style="mso-next-textbox:#_x0000_s1030">
              <w:txbxContent>
                <w:p w:rsidR="007B7D55" w:rsidRDefault="007B7D55" w:rsidP="00F9631C">
                  <w:pPr>
                    <w:shd w:val="clear" w:color="auto" w:fill="FF000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T-Chart</w:t>
                  </w:r>
                </w:p>
                <w:p w:rsidR="007B7D55" w:rsidRDefault="007B7D55" w:rsidP="007B7D5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7B7D55" w:rsidRPr="00665653" w:rsidRDefault="007B7D55" w:rsidP="007B7D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65653">
                    <w:rPr>
                      <w:b/>
                      <w:bCs/>
                      <w:sz w:val="28"/>
                      <w:szCs w:val="28"/>
                    </w:rPr>
                    <w:t>Looks like………...Sounds like</w:t>
                  </w:r>
                </w:p>
                <w:p w:rsidR="007B7D55" w:rsidRPr="00665653" w:rsidRDefault="007B7D55" w:rsidP="007B7D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65653">
                    <w:rPr>
                      <w:b/>
                      <w:bCs/>
                      <w:sz w:val="28"/>
                      <w:szCs w:val="28"/>
                    </w:rPr>
                    <w:t>Cause……………..Effect</w:t>
                  </w:r>
                </w:p>
                <w:p w:rsidR="007B7D55" w:rsidRPr="00665653" w:rsidRDefault="007B7D55" w:rsidP="007B7D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65653">
                    <w:rPr>
                      <w:b/>
                      <w:bCs/>
                      <w:sz w:val="28"/>
                      <w:szCs w:val="28"/>
                    </w:rPr>
                    <w:t>Compare…………...Contrast</w:t>
                  </w:r>
                </w:p>
                <w:p w:rsidR="007B7D55" w:rsidRPr="00665653" w:rsidRDefault="007B7D55" w:rsidP="007B7D5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65653">
                    <w:rPr>
                      <w:b/>
                      <w:bCs/>
                      <w:sz w:val="28"/>
                      <w:szCs w:val="28"/>
                    </w:rPr>
                    <w:t>Pro…………….Con</w:t>
                  </w:r>
                </w:p>
                <w:p w:rsidR="00665653" w:rsidRDefault="00665653" w:rsidP="007B7D5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665653" w:rsidRDefault="00665653" w:rsidP="007B7D5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665653" w:rsidRDefault="00665653" w:rsidP="00665653">
                  <w:pPr>
                    <w:jc w:val="center"/>
                    <w:rPr>
                      <w:color w:val="0000FF"/>
                      <w:u w:val="single"/>
                    </w:rPr>
                  </w:pPr>
                  <w:r w:rsidRPr="00665653">
                    <w:rPr>
                      <w:color w:val="0000FF"/>
                      <w:sz w:val="36"/>
                      <w:szCs w:val="3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170.25pt;height:121.5pt" o:button="t">
                        <v:imagedata r:id="rId6" r:href="rId7"/>
                      </v:shape>
                    </w:pict>
                  </w:r>
                  <w:r w:rsidR="007B7D55">
                    <w:rPr>
                      <w:color w:val="0000FF"/>
                      <w:sz w:val="36"/>
                      <w:szCs w:val="36"/>
                      <w:u w:val="single"/>
                    </w:rPr>
                    <w:br/>
                  </w:r>
                </w:p>
                <w:p w:rsidR="00665653" w:rsidRPr="00D90F34" w:rsidRDefault="00665653" w:rsidP="00665653">
                  <w:pPr>
                    <w:jc w:val="center"/>
                  </w:pPr>
                  <w:r w:rsidRPr="00D90F34">
                    <w:rPr>
                      <w:color w:val="0000FF"/>
                      <w:u w:val="single"/>
                    </w:rPr>
                    <w:t>Identifying similarities and differences</w:t>
                  </w:r>
                </w:p>
                <w:p w:rsidR="00665653" w:rsidRPr="007B7D55" w:rsidRDefault="00665653" w:rsidP="007B7D55">
                  <w:pPr>
                    <w:jc w:val="center"/>
                  </w:pPr>
                </w:p>
              </w:txbxContent>
            </v:textbox>
          </v:shape>
        </w:pict>
      </w:r>
    </w:p>
    <w:p w:rsidR="007B7D55" w:rsidRDefault="007B7D55" w:rsidP="00A5017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7D55" w:rsidRDefault="007B7D55" w:rsidP="00A5017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50176" w:rsidRDefault="00A50176" w:rsidP="00A5017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7D55" w:rsidRDefault="007B7D55" w:rsidP="00A5017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7D55" w:rsidRDefault="007B7D55" w:rsidP="00A5017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7D55" w:rsidRDefault="007B7D55" w:rsidP="00A5017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7D55" w:rsidRDefault="007B7D55" w:rsidP="00A5017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7D55" w:rsidRDefault="007B7D55" w:rsidP="00A5017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7D55" w:rsidRDefault="007B7D55" w:rsidP="00A5017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7D55" w:rsidRDefault="007B7D55" w:rsidP="00A5017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7D55" w:rsidRDefault="007B7D55" w:rsidP="00A5017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7D55" w:rsidRDefault="007B7D55" w:rsidP="00A5017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7D55" w:rsidRDefault="007B7D55" w:rsidP="00A5017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7D55" w:rsidRDefault="007B7D55" w:rsidP="007B7D55">
      <w:pPr>
        <w:autoSpaceDE w:val="0"/>
        <w:autoSpaceDN w:val="0"/>
        <w:adjustRightInd w:val="0"/>
        <w:rPr>
          <w:rFonts w:ascii="Arial" w:hAnsi="Arial" w:cs="Arial"/>
        </w:rPr>
      </w:pPr>
    </w:p>
    <w:p w:rsidR="007B7D55" w:rsidRDefault="007B7D55" w:rsidP="00A5017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7D55" w:rsidRDefault="007B7D55" w:rsidP="00A5017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7D55" w:rsidRDefault="00785C3F" w:rsidP="00A5017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 id="_x0000_s1031" type="#_x0000_t202" style="position:absolute;left:0;text-align:left;margin-left:-27pt;margin-top:-63pt;width:747pt;height:261pt;z-index:3">
            <v:textbox style="mso-next-textbox:#_x0000_s1031">
              <w:txbxContent>
                <w:p w:rsidR="00686C7A" w:rsidRDefault="00686C7A" w:rsidP="00F9631C">
                  <w:pPr>
                    <w:shd w:val="clear" w:color="auto" w:fill="FF000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246ADA">
                    <w:rPr>
                      <w:b/>
                      <w:bCs/>
                      <w:sz w:val="36"/>
                      <w:szCs w:val="36"/>
                    </w:rPr>
                    <w:t>Cause and Effect Links</w:t>
                  </w:r>
                </w:p>
                <w:p w:rsidR="00246ADA" w:rsidRPr="00246ADA" w:rsidRDefault="00246ADA" w:rsidP="00686C7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32E99" w:rsidRPr="00246ADA" w:rsidRDefault="00686C7A" w:rsidP="00686C7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246ADA">
                    <w:rPr>
                      <w:b/>
                      <w:sz w:val="26"/>
                      <w:szCs w:val="26"/>
                    </w:rPr>
                    <w:t xml:space="preserve">A </w:t>
                  </w:r>
                  <w:r w:rsidRPr="00246ADA">
                    <w:rPr>
                      <w:b/>
                      <w:i/>
                      <w:iCs/>
                      <w:sz w:val="26"/>
                      <w:szCs w:val="26"/>
                    </w:rPr>
                    <w:t xml:space="preserve">cause </w:t>
                  </w:r>
                  <w:r w:rsidRPr="00246ADA">
                    <w:rPr>
                      <w:b/>
                      <w:sz w:val="26"/>
                      <w:szCs w:val="26"/>
                    </w:rPr>
                    <w:t xml:space="preserve">is something that makes something else happen. Out of two events, </w:t>
                  </w:r>
                </w:p>
                <w:p w:rsidR="00686C7A" w:rsidRPr="00246ADA" w:rsidRDefault="00686C7A" w:rsidP="00686C7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246ADA">
                    <w:rPr>
                      <w:b/>
                      <w:sz w:val="26"/>
                      <w:szCs w:val="26"/>
                    </w:rPr>
                    <w:t xml:space="preserve">it is </w:t>
                  </w:r>
                  <w:r w:rsidRPr="00246ADA">
                    <w:rPr>
                      <w:b/>
                      <w:bCs/>
                      <w:sz w:val="26"/>
                      <w:szCs w:val="26"/>
                    </w:rPr>
                    <w:t>the event that happens first</w:t>
                  </w:r>
                  <w:r w:rsidRPr="00246ADA">
                    <w:rPr>
                      <w:b/>
                      <w:sz w:val="26"/>
                      <w:szCs w:val="26"/>
                    </w:rPr>
                    <w:t>. To determine the cause, ask</w:t>
                  </w:r>
                  <w:r w:rsidR="00032E99" w:rsidRPr="00246ADA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246ADA">
                    <w:rPr>
                      <w:b/>
                      <w:sz w:val="26"/>
                      <w:szCs w:val="26"/>
                    </w:rPr>
                    <w:t>the question "</w:t>
                  </w:r>
                  <w:r w:rsidRPr="00246ADA">
                    <w:rPr>
                      <w:b/>
                      <w:bCs/>
                      <w:sz w:val="26"/>
                      <w:szCs w:val="26"/>
                    </w:rPr>
                    <w:t xml:space="preserve">Why </w:t>
                  </w:r>
                  <w:r w:rsidRPr="00246ADA">
                    <w:rPr>
                      <w:b/>
                      <w:sz w:val="26"/>
                      <w:szCs w:val="26"/>
                    </w:rPr>
                    <w:t>did it happen?"</w:t>
                  </w:r>
                </w:p>
                <w:p w:rsidR="00686C7A" w:rsidRPr="00246ADA" w:rsidRDefault="00686C7A" w:rsidP="00686C7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246ADA">
                    <w:rPr>
                      <w:b/>
                      <w:sz w:val="26"/>
                      <w:szCs w:val="26"/>
                    </w:rPr>
                    <w:t>--------------</w:t>
                  </w:r>
                </w:p>
                <w:p w:rsidR="00032E99" w:rsidRPr="00246ADA" w:rsidRDefault="00686C7A" w:rsidP="00686C7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246ADA">
                    <w:rPr>
                      <w:b/>
                      <w:sz w:val="26"/>
                      <w:szCs w:val="26"/>
                    </w:rPr>
                    <w:t xml:space="preserve">An </w:t>
                  </w:r>
                  <w:r w:rsidRPr="00246ADA">
                    <w:rPr>
                      <w:b/>
                      <w:i/>
                      <w:iCs/>
                      <w:sz w:val="26"/>
                      <w:szCs w:val="26"/>
                    </w:rPr>
                    <w:t xml:space="preserve">effect </w:t>
                  </w:r>
                  <w:r w:rsidRPr="00246ADA">
                    <w:rPr>
                      <w:b/>
                      <w:sz w:val="26"/>
                      <w:szCs w:val="26"/>
                    </w:rPr>
                    <w:t xml:space="preserve">is what happens </w:t>
                  </w:r>
                  <w:r w:rsidRPr="00246ADA">
                    <w:rPr>
                      <w:b/>
                      <w:bCs/>
                      <w:sz w:val="26"/>
                      <w:szCs w:val="26"/>
                    </w:rPr>
                    <w:t xml:space="preserve">as a result of </w:t>
                  </w:r>
                  <w:r w:rsidRPr="00246ADA">
                    <w:rPr>
                      <w:b/>
                      <w:sz w:val="26"/>
                      <w:szCs w:val="26"/>
                    </w:rPr>
                    <w:t xml:space="preserve">the cause. Of two related events, </w:t>
                  </w:r>
                </w:p>
                <w:p w:rsidR="00686C7A" w:rsidRPr="00246ADA" w:rsidRDefault="00686C7A" w:rsidP="00686C7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246ADA">
                    <w:rPr>
                      <w:b/>
                      <w:sz w:val="26"/>
                      <w:szCs w:val="26"/>
                    </w:rPr>
                    <w:t>it’s the one that happens second or last. To determine the</w:t>
                  </w:r>
                  <w:r w:rsidR="00032E99" w:rsidRPr="00246ADA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246ADA">
                    <w:rPr>
                      <w:b/>
                      <w:sz w:val="26"/>
                      <w:szCs w:val="26"/>
                    </w:rPr>
                    <w:t>effect, ask the question "</w:t>
                  </w:r>
                  <w:r w:rsidRPr="00246ADA">
                    <w:rPr>
                      <w:b/>
                      <w:bCs/>
                      <w:sz w:val="26"/>
                      <w:szCs w:val="26"/>
                    </w:rPr>
                    <w:t xml:space="preserve">What </w:t>
                  </w:r>
                  <w:r w:rsidRPr="00246ADA">
                    <w:rPr>
                      <w:b/>
                      <w:sz w:val="26"/>
                      <w:szCs w:val="26"/>
                    </w:rPr>
                    <w:t>happened?"</w:t>
                  </w:r>
                </w:p>
                <w:p w:rsidR="00686C7A" w:rsidRPr="00246ADA" w:rsidRDefault="00246ADA" w:rsidP="00686C7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---------------</w:t>
                  </w:r>
                </w:p>
                <w:p w:rsidR="00686C7A" w:rsidRPr="00246ADA" w:rsidRDefault="00686C7A" w:rsidP="00686C7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246ADA">
                    <w:rPr>
                      <w:b/>
                      <w:sz w:val="26"/>
                      <w:szCs w:val="26"/>
                    </w:rPr>
                    <w:t xml:space="preserve">At times conjunctions (connecting words) are used to link the cause and effect. </w:t>
                  </w:r>
                </w:p>
                <w:p w:rsidR="00686C7A" w:rsidRPr="00246ADA" w:rsidRDefault="00686C7A" w:rsidP="00686C7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246ADA">
                    <w:rPr>
                      <w:b/>
                      <w:bCs/>
                      <w:sz w:val="26"/>
                      <w:szCs w:val="26"/>
                    </w:rPr>
                    <w:t>Examples of common conjunctions (connecting words) are:</w:t>
                  </w:r>
                </w:p>
                <w:p w:rsidR="00032E99" w:rsidRPr="00246ADA" w:rsidRDefault="00246ADA" w:rsidP="00686C7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--------------------</w:t>
                  </w:r>
                </w:p>
                <w:p w:rsidR="00686C7A" w:rsidRPr="00246ADA" w:rsidRDefault="00686C7A" w:rsidP="001263EA">
                  <w:pPr>
                    <w:autoSpaceDE w:val="0"/>
                    <w:autoSpaceDN w:val="0"/>
                    <w:adjustRightInd w:val="0"/>
                    <w:ind w:firstLine="720"/>
                    <w:rPr>
                      <w:b/>
                      <w:sz w:val="26"/>
                      <w:szCs w:val="26"/>
                    </w:rPr>
                  </w:pPr>
                  <w:r w:rsidRPr="00246ADA">
                    <w:rPr>
                      <w:b/>
                      <w:sz w:val="26"/>
                      <w:szCs w:val="26"/>
                    </w:rPr>
                    <w:t xml:space="preserve">since </w:t>
                  </w:r>
                  <w:r w:rsidRPr="00246ADA">
                    <w:rPr>
                      <w:b/>
                      <w:sz w:val="26"/>
                      <w:szCs w:val="26"/>
                    </w:rPr>
                    <w:tab/>
                  </w:r>
                  <w:r w:rsidRPr="00246ADA">
                    <w:rPr>
                      <w:b/>
                      <w:sz w:val="26"/>
                      <w:szCs w:val="26"/>
                    </w:rPr>
                    <w:tab/>
                  </w:r>
                  <w:r w:rsidR="00246ADA">
                    <w:rPr>
                      <w:b/>
                      <w:sz w:val="26"/>
                      <w:szCs w:val="26"/>
                    </w:rPr>
                    <w:tab/>
                  </w:r>
                  <w:r w:rsidR="00246ADA">
                    <w:rPr>
                      <w:b/>
                      <w:sz w:val="26"/>
                      <w:szCs w:val="26"/>
                    </w:rPr>
                    <w:tab/>
                  </w:r>
                  <w:r w:rsidRPr="00246ADA">
                    <w:rPr>
                      <w:b/>
                      <w:sz w:val="26"/>
                      <w:szCs w:val="26"/>
                    </w:rPr>
                    <w:t xml:space="preserve">as a result </w:t>
                  </w:r>
                  <w:r w:rsidRPr="00246ADA">
                    <w:rPr>
                      <w:b/>
                      <w:sz w:val="26"/>
                      <w:szCs w:val="26"/>
                    </w:rPr>
                    <w:tab/>
                  </w:r>
                  <w:r w:rsidRPr="00246ADA">
                    <w:rPr>
                      <w:b/>
                      <w:sz w:val="26"/>
                      <w:szCs w:val="26"/>
                    </w:rPr>
                    <w:tab/>
                  </w:r>
                  <w:r w:rsidR="00246ADA">
                    <w:rPr>
                      <w:b/>
                      <w:sz w:val="26"/>
                      <w:szCs w:val="26"/>
                    </w:rPr>
                    <w:tab/>
                  </w:r>
                  <w:r w:rsidR="00246ADA">
                    <w:rPr>
                      <w:b/>
                      <w:sz w:val="26"/>
                      <w:szCs w:val="26"/>
                    </w:rPr>
                    <w:tab/>
                  </w:r>
                  <w:r w:rsidRPr="00246ADA">
                    <w:rPr>
                      <w:b/>
                      <w:sz w:val="26"/>
                      <w:szCs w:val="26"/>
                    </w:rPr>
                    <w:t xml:space="preserve">because </w:t>
                  </w:r>
                  <w:r w:rsidRPr="00246ADA">
                    <w:rPr>
                      <w:b/>
                      <w:sz w:val="26"/>
                      <w:szCs w:val="26"/>
                    </w:rPr>
                    <w:tab/>
                  </w:r>
                  <w:r w:rsidRPr="00246ADA">
                    <w:rPr>
                      <w:b/>
                      <w:sz w:val="26"/>
                      <w:szCs w:val="26"/>
                    </w:rPr>
                    <w:tab/>
                  </w:r>
                  <w:r w:rsidRPr="00246ADA">
                    <w:rPr>
                      <w:b/>
                      <w:sz w:val="26"/>
                      <w:szCs w:val="26"/>
                    </w:rPr>
                    <w:tab/>
                  </w:r>
                  <w:r w:rsidR="00246ADA">
                    <w:rPr>
                      <w:b/>
                      <w:sz w:val="26"/>
                      <w:szCs w:val="26"/>
                    </w:rPr>
                    <w:tab/>
                  </w:r>
                  <w:r w:rsidRPr="00246ADA">
                    <w:rPr>
                      <w:b/>
                      <w:sz w:val="26"/>
                      <w:szCs w:val="26"/>
                    </w:rPr>
                    <w:tab/>
                    <w:t>the cause of</w:t>
                  </w:r>
                </w:p>
                <w:p w:rsidR="00686C7A" w:rsidRPr="00246ADA" w:rsidRDefault="00686C7A" w:rsidP="001263EA">
                  <w:pPr>
                    <w:autoSpaceDE w:val="0"/>
                    <w:autoSpaceDN w:val="0"/>
                    <w:adjustRightInd w:val="0"/>
                    <w:ind w:firstLine="720"/>
                    <w:rPr>
                      <w:b/>
                      <w:sz w:val="26"/>
                      <w:szCs w:val="26"/>
                    </w:rPr>
                  </w:pPr>
                  <w:r w:rsidRPr="00246ADA">
                    <w:rPr>
                      <w:b/>
                      <w:sz w:val="26"/>
                      <w:szCs w:val="26"/>
                    </w:rPr>
                    <w:t xml:space="preserve">therefore </w:t>
                  </w:r>
                  <w:r w:rsidRPr="00246ADA">
                    <w:rPr>
                      <w:b/>
                      <w:sz w:val="26"/>
                      <w:szCs w:val="26"/>
                    </w:rPr>
                    <w:tab/>
                  </w:r>
                  <w:r w:rsidRPr="00246ADA">
                    <w:rPr>
                      <w:b/>
                      <w:sz w:val="26"/>
                      <w:szCs w:val="26"/>
                    </w:rPr>
                    <w:tab/>
                  </w:r>
                  <w:r w:rsidR="00246ADA">
                    <w:rPr>
                      <w:b/>
                      <w:sz w:val="26"/>
                      <w:szCs w:val="26"/>
                    </w:rPr>
                    <w:tab/>
                  </w:r>
                  <w:r w:rsidRPr="00246ADA">
                    <w:rPr>
                      <w:b/>
                      <w:sz w:val="26"/>
                      <w:szCs w:val="26"/>
                    </w:rPr>
                    <w:t xml:space="preserve">consequently </w:t>
                  </w:r>
                  <w:r w:rsidRPr="00246ADA">
                    <w:rPr>
                      <w:b/>
                      <w:sz w:val="26"/>
                      <w:szCs w:val="26"/>
                    </w:rPr>
                    <w:tab/>
                  </w:r>
                  <w:r w:rsidRPr="00246ADA">
                    <w:rPr>
                      <w:b/>
                      <w:sz w:val="26"/>
                      <w:szCs w:val="26"/>
                    </w:rPr>
                    <w:tab/>
                  </w:r>
                  <w:r w:rsidR="00246ADA">
                    <w:rPr>
                      <w:b/>
                      <w:sz w:val="26"/>
                      <w:szCs w:val="26"/>
                    </w:rPr>
                    <w:tab/>
                  </w:r>
                  <w:r w:rsidRPr="00246ADA">
                    <w:rPr>
                      <w:b/>
                      <w:sz w:val="26"/>
                      <w:szCs w:val="26"/>
                    </w:rPr>
                    <w:t xml:space="preserve">due to the fact </w:t>
                  </w:r>
                  <w:r w:rsidRPr="00246ADA">
                    <w:rPr>
                      <w:b/>
                      <w:sz w:val="26"/>
                      <w:szCs w:val="26"/>
                    </w:rPr>
                    <w:tab/>
                  </w:r>
                  <w:r w:rsidRPr="00246ADA">
                    <w:rPr>
                      <w:b/>
                      <w:sz w:val="26"/>
                      <w:szCs w:val="26"/>
                    </w:rPr>
                    <w:tab/>
                  </w:r>
                  <w:r w:rsidR="00246ADA">
                    <w:rPr>
                      <w:b/>
                      <w:sz w:val="26"/>
                      <w:szCs w:val="26"/>
                    </w:rPr>
                    <w:tab/>
                  </w:r>
                  <w:r w:rsidRPr="00246ADA">
                    <w:rPr>
                      <w:b/>
                      <w:sz w:val="26"/>
                      <w:szCs w:val="26"/>
                    </w:rPr>
                    <w:tab/>
                    <w:t>nevertheless</w:t>
                  </w:r>
                </w:p>
                <w:p w:rsidR="00686C7A" w:rsidRPr="00246ADA" w:rsidRDefault="00686C7A" w:rsidP="001263EA">
                  <w:pPr>
                    <w:autoSpaceDE w:val="0"/>
                    <w:autoSpaceDN w:val="0"/>
                    <w:adjustRightInd w:val="0"/>
                    <w:ind w:firstLine="720"/>
                    <w:rPr>
                      <w:b/>
                      <w:sz w:val="26"/>
                      <w:szCs w:val="26"/>
                    </w:rPr>
                  </w:pPr>
                  <w:r w:rsidRPr="00246ADA">
                    <w:rPr>
                      <w:b/>
                      <w:sz w:val="26"/>
                      <w:szCs w:val="26"/>
                    </w:rPr>
                    <w:t xml:space="preserve">the reason for </w:t>
                  </w:r>
                  <w:r w:rsidRPr="00246ADA">
                    <w:rPr>
                      <w:b/>
                      <w:sz w:val="26"/>
                      <w:szCs w:val="26"/>
                    </w:rPr>
                    <w:tab/>
                  </w:r>
                  <w:r w:rsidR="00246ADA">
                    <w:rPr>
                      <w:b/>
                      <w:sz w:val="26"/>
                      <w:szCs w:val="26"/>
                    </w:rPr>
                    <w:tab/>
                  </w:r>
                  <w:r w:rsidRPr="00246ADA">
                    <w:rPr>
                      <w:b/>
                      <w:sz w:val="26"/>
                      <w:szCs w:val="26"/>
                    </w:rPr>
                    <w:t xml:space="preserve">thus </w:t>
                  </w:r>
                  <w:r w:rsidR="00246ADA">
                    <w:rPr>
                      <w:b/>
                      <w:sz w:val="26"/>
                      <w:szCs w:val="26"/>
                    </w:rPr>
                    <w:tab/>
                  </w:r>
                  <w:r w:rsidR="00246ADA">
                    <w:rPr>
                      <w:b/>
                      <w:sz w:val="26"/>
                      <w:szCs w:val="26"/>
                    </w:rPr>
                    <w:tab/>
                  </w:r>
                  <w:r w:rsidR="00246ADA">
                    <w:rPr>
                      <w:b/>
                      <w:sz w:val="26"/>
                      <w:szCs w:val="26"/>
                    </w:rPr>
                    <w:tab/>
                  </w:r>
                  <w:r w:rsidR="00246ADA">
                    <w:rPr>
                      <w:b/>
                      <w:sz w:val="26"/>
                      <w:szCs w:val="26"/>
                    </w:rPr>
                    <w:tab/>
                  </w:r>
                  <w:r w:rsidR="00246ADA">
                    <w:rPr>
                      <w:b/>
                      <w:sz w:val="26"/>
                      <w:szCs w:val="26"/>
                    </w:rPr>
                    <w:tab/>
                  </w:r>
                  <w:r w:rsidRPr="00246ADA">
                    <w:rPr>
                      <w:b/>
                      <w:sz w:val="26"/>
                      <w:szCs w:val="26"/>
                    </w:rPr>
                    <w:t xml:space="preserve">so </w:t>
                  </w:r>
                  <w:r w:rsidRPr="00246ADA">
                    <w:rPr>
                      <w:b/>
                      <w:sz w:val="26"/>
                      <w:szCs w:val="26"/>
                    </w:rPr>
                    <w:tab/>
                  </w:r>
                  <w:r w:rsidRPr="00246ADA">
                    <w:rPr>
                      <w:b/>
                      <w:sz w:val="26"/>
                      <w:szCs w:val="26"/>
                    </w:rPr>
                    <w:tab/>
                  </w:r>
                  <w:r w:rsidRPr="00246ADA">
                    <w:rPr>
                      <w:b/>
                      <w:sz w:val="26"/>
                      <w:szCs w:val="26"/>
                    </w:rPr>
                    <w:tab/>
                  </w:r>
                  <w:r w:rsidRPr="00246ADA">
                    <w:rPr>
                      <w:b/>
                      <w:sz w:val="26"/>
                      <w:szCs w:val="26"/>
                    </w:rPr>
                    <w:tab/>
                  </w:r>
                  <w:r w:rsidR="00246ADA">
                    <w:rPr>
                      <w:b/>
                      <w:sz w:val="26"/>
                      <w:szCs w:val="26"/>
                    </w:rPr>
                    <w:tab/>
                  </w:r>
                  <w:r w:rsidR="00246ADA">
                    <w:rPr>
                      <w:b/>
                      <w:sz w:val="26"/>
                      <w:szCs w:val="26"/>
                    </w:rPr>
                    <w:tab/>
                  </w:r>
                  <w:r w:rsidRPr="00246ADA">
                    <w:rPr>
                      <w:b/>
                      <w:sz w:val="26"/>
                      <w:szCs w:val="26"/>
                    </w:rPr>
                    <w:t>has led to</w:t>
                  </w:r>
                </w:p>
                <w:p w:rsidR="00686C7A" w:rsidRPr="00246ADA" w:rsidRDefault="00686C7A" w:rsidP="001263EA">
                  <w:pPr>
                    <w:autoSpaceDE w:val="0"/>
                    <w:autoSpaceDN w:val="0"/>
                    <w:adjustRightInd w:val="0"/>
                    <w:ind w:left="2880" w:firstLine="720"/>
                    <w:rPr>
                      <w:b/>
                      <w:sz w:val="26"/>
                      <w:szCs w:val="26"/>
                    </w:rPr>
                  </w:pPr>
                  <w:r w:rsidRPr="00246ADA">
                    <w:rPr>
                      <w:b/>
                      <w:sz w:val="26"/>
                      <w:szCs w:val="26"/>
                    </w:rPr>
                    <w:t>due to + noun phrase</w:t>
                  </w:r>
                  <w:r w:rsidRPr="00246ADA">
                    <w:rPr>
                      <w:b/>
                      <w:sz w:val="26"/>
                      <w:szCs w:val="26"/>
                    </w:rPr>
                    <w:tab/>
                  </w:r>
                  <w:r w:rsidR="00246ADA">
                    <w:rPr>
                      <w:b/>
                      <w:sz w:val="26"/>
                      <w:szCs w:val="26"/>
                    </w:rPr>
                    <w:tab/>
                  </w:r>
                  <w:r w:rsidRPr="00246ADA">
                    <w:rPr>
                      <w:b/>
                      <w:sz w:val="26"/>
                      <w:szCs w:val="26"/>
                    </w:rPr>
                    <w:t>because of +noun phrase</w:t>
                  </w:r>
                </w:p>
                <w:p w:rsidR="007B7D55" w:rsidRPr="00246ADA" w:rsidRDefault="007B7D55" w:rsidP="00246AD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97962" w:rsidRPr="00246ADA" w:rsidRDefault="00497962" w:rsidP="00497962">
                  <w:pPr>
                    <w:jc w:val="center"/>
                    <w:rPr>
                      <w:sz w:val="28"/>
                      <w:szCs w:val="28"/>
                    </w:rPr>
                  </w:pPr>
                  <w:r w:rsidRPr="00246ADA">
                    <w:rPr>
                      <w:color w:val="0000FF"/>
                      <w:sz w:val="28"/>
                      <w:szCs w:val="28"/>
                      <w:u w:val="single"/>
                    </w:rPr>
                    <w:t>Identifying similarities and differences</w:t>
                  </w:r>
                  <w:r w:rsidR="00246ADA" w:rsidRPr="00246ADA">
                    <w:rPr>
                      <w:color w:val="0000FF"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</w:p>
    <w:p w:rsidR="007B7D55" w:rsidRDefault="007B7D55" w:rsidP="00A5017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7D55" w:rsidRDefault="007B7D55" w:rsidP="00A5017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7D55" w:rsidRDefault="007B7D55" w:rsidP="00A5017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7D55" w:rsidRDefault="007B7D55" w:rsidP="00A5017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7D55" w:rsidRDefault="007B7D55" w:rsidP="00A5017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7D55" w:rsidRDefault="007B7D55" w:rsidP="00A5017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7D55" w:rsidRDefault="007B7D55" w:rsidP="00A5017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7D55" w:rsidRDefault="007B7D55" w:rsidP="00A5017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7D55" w:rsidRDefault="007B7D55" w:rsidP="00A5017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7D55" w:rsidRDefault="007B7D55" w:rsidP="00A5017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7D55" w:rsidRDefault="007B7D55" w:rsidP="00A5017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7D55" w:rsidRDefault="007B7D55" w:rsidP="00A5017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7D55" w:rsidRDefault="007B7D55" w:rsidP="00A5017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7D55" w:rsidRDefault="001263EA" w:rsidP="00A5017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1" type="#_x0000_t202" style="position:absolute;left:0;text-align:left;margin-left:486pt;margin-top:4.8pt;width:234pt;height:243pt;z-index:12">
            <v:textbox style="mso-next-textbox:#_x0000_s1041">
              <w:txbxContent>
                <w:p w:rsidR="00815025" w:rsidRDefault="001930E0" w:rsidP="00B958BC">
                  <w:pPr>
                    <w:shd w:val="clear" w:color="auto" w:fill="FFFF0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10AA5">
                    <w:rPr>
                      <w:b/>
                      <w:sz w:val="32"/>
                      <w:szCs w:val="32"/>
                    </w:rPr>
                    <w:t>Frayer Model</w:t>
                  </w:r>
                </w:p>
                <w:p w:rsidR="001263EA" w:rsidRPr="00E10AA5" w:rsidRDefault="001263EA" w:rsidP="001930E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1930E0" w:rsidRDefault="001930E0" w:rsidP="001930E0">
                  <w:pPr>
                    <w:jc w:val="center"/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00FF00"/>
                    <w:tblLook w:val="01E0"/>
                  </w:tblPr>
                  <w:tblGrid>
                    <w:gridCol w:w="2160"/>
                    <w:gridCol w:w="2124"/>
                  </w:tblGrid>
                  <w:tr w:rsidR="001930E0" w:rsidTr="00CF3B7D">
                    <w:tc>
                      <w:tcPr>
                        <w:tcW w:w="2160" w:type="dxa"/>
                        <w:shd w:val="clear" w:color="auto" w:fill="00FF00"/>
                      </w:tcPr>
                      <w:p w:rsidR="001930E0" w:rsidRDefault="001930E0" w:rsidP="001930E0">
                        <w:r>
                          <w:t>Definition</w:t>
                        </w:r>
                      </w:p>
                      <w:p w:rsidR="001930E0" w:rsidRDefault="001930E0" w:rsidP="001930E0"/>
                      <w:p w:rsidR="001930E0" w:rsidRDefault="001930E0" w:rsidP="001930E0"/>
                      <w:p w:rsidR="001930E0" w:rsidRDefault="001930E0" w:rsidP="001930E0"/>
                    </w:tc>
                    <w:tc>
                      <w:tcPr>
                        <w:tcW w:w="2124" w:type="dxa"/>
                        <w:shd w:val="clear" w:color="auto" w:fill="00FF00"/>
                      </w:tcPr>
                      <w:p w:rsidR="001930E0" w:rsidRDefault="001930E0" w:rsidP="00CF3B7D">
                        <w:pPr>
                          <w:jc w:val="right"/>
                        </w:pPr>
                        <w:r>
                          <w:t>Illustration</w:t>
                        </w:r>
                      </w:p>
                    </w:tc>
                  </w:tr>
                  <w:tr w:rsidR="001930E0" w:rsidTr="00CF3B7D">
                    <w:tc>
                      <w:tcPr>
                        <w:tcW w:w="2160" w:type="dxa"/>
                        <w:shd w:val="clear" w:color="auto" w:fill="00FF00"/>
                      </w:tcPr>
                      <w:p w:rsidR="001930E0" w:rsidRDefault="001930E0" w:rsidP="001930E0"/>
                      <w:p w:rsidR="001930E0" w:rsidRDefault="001930E0" w:rsidP="001930E0"/>
                      <w:p w:rsidR="001930E0" w:rsidRDefault="001930E0" w:rsidP="001930E0"/>
                      <w:p w:rsidR="001930E0" w:rsidRDefault="001930E0" w:rsidP="001930E0">
                        <w:r>
                          <w:t>Example</w:t>
                        </w:r>
                      </w:p>
                    </w:tc>
                    <w:tc>
                      <w:tcPr>
                        <w:tcW w:w="2124" w:type="dxa"/>
                        <w:shd w:val="clear" w:color="auto" w:fill="00FF00"/>
                      </w:tcPr>
                      <w:p w:rsidR="001930E0" w:rsidRDefault="001930E0" w:rsidP="00CF3B7D">
                        <w:pPr>
                          <w:jc w:val="right"/>
                        </w:pPr>
                      </w:p>
                      <w:p w:rsidR="001930E0" w:rsidRDefault="001930E0" w:rsidP="00CF3B7D">
                        <w:pPr>
                          <w:jc w:val="right"/>
                        </w:pPr>
                      </w:p>
                      <w:p w:rsidR="001930E0" w:rsidRDefault="001930E0" w:rsidP="00CF3B7D">
                        <w:pPr>
                          <w:jc w:val="right"/>
                        </w:pPr>
                      </w:p>
                      <w:p w:rsidR="001930E0" w:rsidRDefault="001930E0" w:rsidP="00CF3B7D">
                        <w:pPr>
                          <w:jc w:val="right"/>
                        </w:pPr>
                        <w:r>
                          <w:t>Non-example</w:t>
                        </w:r>
                      </w:p>
                    </w:tc>
                  </w:tr>
                </w:tbl>
                <w:p w:rsidR="001930E0" w:rsidRDefault="001930E0" w:rsidP="001930E0">
                  <w:pPr>
                    <w:jc w:val="center"/>
                  </w:pPr>
                </w:p>
                <w:p w:rsidR="00067A16" w:rsidRDefault="00067A16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E10AA5" w:rsidRDefault="00E10AA5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  <w:r w:rsidRPr="00D90F34">
                    <w:rPr>
                      <w:color w:val="0000FF"/>
                      <w:u w:val="single"/>
                    </w:rPr>
                    <w:t>Identifying similarities and differences</w:t>
                  </w: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Default="00785C3F" w:rsidP="00E10AA5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785C3F" w:rsidRPr="00D90F34" w:rsidRDefault="00785C3F" w:rsidP="00E10AA5">
                  <w:pPr>
                    <w:jc w:val="center"/>
                  </w:pPr>
                </w:p>
                <w:p w:rsidR="00E10AA5" w:rsidRDefault="00E10AA5" w:rsidP="00E10AA5">
                  <w:pPr>
                    <w:jc w:val="center"/>
                  </w:pPr>
                </w:p>
                <w:p w:rsidR="00E10AA5" w:rsidRPr="001930E0" w:rsidRDefault="00E10AA5" w:rsidP="001930E0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5" type="#_x0000_t202" style="position:absolute;left:0;text-align:left;margin-left:234pt;margin-top:4.8pt;width:252pt;height:243pt;z-index:7">
            <v:textbox style="mso-next-textbox:#_x0000_s1035">
              <w:txbxContent>
                <w:p w:rsidR="001263EA" w:rsidRPr="001263EA" w:rsidRDefault="001263EA" w:rsidP="00D90F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D90F34" w:rsidRPr="00F9631C" w:rsidRDefault="00D90F34" w:rsidP="00D90F3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2"/>
                      <w:szCs w:val="32"/>
                      <w:shd w:val="clear" w:color="auto" w:fill="FF0000"/>
                    </w:rPr>
                  </w:pPr>
                  <w:r w:rsidRPr="00F9631C">
                    <w:rPr>
                      <w:b/>
                      <w:bCs/>
                      <w:sz w:val="32"/>
                      <w:szCs w:val="32"/>
                      <w:shd w:val="clear" w:color="auto" w:fill="FF0000"/>
                    </w:rPr>
                    <w:t>Compare and Contrast</w:t>
                  </w:r>
                </w:p>
                <w:p w:rsidR="00D90F34" w:rsidRPr="00F9631C" w:rsidRDefault="00D90F34" w:rsidP="00D90F3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2"/>
                      <w:szCs w:val="32"/>
                      <w:shd w:val="clear" w:color="auto" w:fill="FF0000"/>
                    </w:rPr>
                  </w:pPr>
                  <w:r w:rsidRPr="00F9631C">
                    <w:rPr>
                      <w:b/>
                      <w:bCs/>
                      <w:sz w:val="32"/>
                      <w:szCs w:val="32"/>
                      <w:shd w:val="clear" w:color="auto" w:fill="FF0000"/>
                    </w:rPr>
                    <w:t>Text/Character Comparison</w:t>
                  </w:r>
                </w:p>
                <w:p w:rsidR="001263EA" w:rsidRDefault="001263EA" w:rsidP="00D90F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Ind w:w="2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99CCFF"/>
                    <w:tblLook w:val="01E0"/>
                  </w:tblPr>
                  <w:tblGrid>
                    <w:gridCol w:w="1440"/>
                    <w:gridCol w:w="1260"/>
                    <w:gridCol w:w="1620"/>
                  </w:tblGrid>
                  <w:tr w:rsidR="00D90F34" w:rsidRPr="00CF3B7D" w:rsidTr="00CF3B7D">
                    <w:tc>
                      <w:tcPr>
                        <w:tcW w:w="1440" w:type="dxa"/>
                        <w:shd w:val="clear" w:color="auto" w:fill="99CCFF"/>
                      </w:tcPr>
                      <w:p w:rsidR="00F3166C" w:rsidRPr="00CF3B7D" w:rsidRDefault="00F3166C" w:rsidP="00CF3B7D">
                        <w:pPr>
                          <w:pBdr>
                            <w:bottom w:val="single" w:sz="12" w:space="1" w:color="auto"/>
                          </w:pBd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D90F34" w:rsidRPr="00CF3B7D" w:rsidRDefault="00D90F34" w:rsidP="00CF3B7D">
                        <w:pPr>
                          <w:pBdr>
                            <w:bottom w:val="single" w:sz="12" w:space="1" w:color="auto"/>
                          </w:pBd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F3B7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The Life Events of:</w:t>
                        </w:r>
                      </w:p>
                      <w:p w:rsidR="00D90F34" w:rsidRPr="00CF3B7D" w:rsidRDefault="00D90F34" w:rsidP="00CF3B7D">
                        <w:pPr>
                          <w:pBdr>
                            <w:bottom w:val="single" w:sz="12" w:space="1" w:color="auto"/>
                          </w:pBd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D90F34" w:rsidRPr="00CF3B7D" w:rsidRDefault="00D90F34" w:rsidP="00CF3B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99CCFF"/>
                      </w:tcPr>
                      <w:p w:rsidR="00D90F34" w:rsidRPr="00CF3B7D" w:rsidRDefault="00D90F34" w:rsidP="00CF3B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D90F34" w:rsidRPr="00CF3B7D" w:rsidRDefault="00D90F34" w:rsidP="00CF3B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F3B7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Me, Too</w:t>
                        </w:r>
                      </w:p>
                    </w:tc>
                    <w:tc>
                      <w:tcPr>
                        <w:tcW w:w="1620" w:type="dxa"/>
                        <w:shd w:val="clear" w:color="auto" w:fill="99CCFF"/>
                      </w:tcPr>
                      <w:p w:rsidR="00D90F34" w:rsidRPr="00CF3B7D" w:rsidRDefault="00D90F34" w:rsidP="00CF3B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D90F34" w:rsidRPr="00CF3B7D" w:rsidRDefault="00D90F34" w:rsidP="00CF3B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F3B7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Explanation</w:t>
                        </w:r>
                      </w:p>
                    </w:tc>
                  </w:tr>
                  <w:tr w:rsidR="00D90F34" w:rsidRPr="00CF3B7D" w:rsidTr="00CF3B7D">
                    <w:tc>
                      <w:tcPr>
                        <w:tcW w:w="1440" w:type="dxa"/>
                        <w:shd w:val="clear" w:color="auto" w:fill="99CCFF"/>
                      </w:tcPr>
                      <w:p w:rsidR="00D90F34" w:rsidRPr="00CF3B7D" w:rsidRDefault="00D90F34" w:rsidP="00CF3B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67A16" w:rsidRPr="00CF3B7D" w:rsidRDefault="00067A16" w:rsidP="00CF3B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99CCFF"/>
                      </w:tcPr>
                      <w:p w:rsidR="00D90F34" w:rsidRPr="00CF3B7D" w:rsidRDefault="00D90F34" w:rsidP="00CF3B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67A16" w:rsidRPr="00CF3B7D" w:rsidRDefault="00067A16" w:rsidP="00CF3B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99CCFF"/>
                      </w:tcPr>
                      <w:p w:rsidR="00D90F34" w:rsidRPr="00CF3B7D" w:rsidRDefault="00D90F34" w:rsidP="00CF3B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0F34" w:rsidRPr="00CF3B7D" w:rsidTr="00CF3B7D">
                    <w:tc>
                      <w:tcPr>
                        <w:tcW w:w="1440" w:type="dxa"/>
                        <w:shd w:val="clear" w:color="auto" w:fill="99CCFF"/>
                      </w:tcPr>
                      <w:p w:rsidR="00D90F34" w:rsidRPr="00CF3B7D" w:rsidRDefault="00D90F34" w:rsidP="00CF3B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67A16" w:rsidRPr="00CF3B7D" w:rsidRDefault="00067A16" w:rsidP="00CF3B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99CCFF"/>
                      </w:tcPr>
                      <w:p w:rsidR="00D90F34" w:rsidRPr="00CF3B7D" w:rsidRDefault="00D90F34" w:rsidP="00CF3B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99CCFF"/>
                      </w:tcPr>
                      <w:p w:rsidR="00D90F34" w:rsidRPr="00CF3B7D" w:rsidRDefault="00D90F34" w:rsidP="00CF3B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90F34" w:rsidRPr="00F3166C" w:rsidRDefault="00D90F34" w:rsidP="00D90F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F3166C" w:rsidRPr="001263EA" w:rsidRDefault="00F3166C" w:rsidP="00D90F34">
                  <w:pPr>
                    <w:jc w:val="center"/>
                    <w:rPr>
                      <w:color w:val="0000FF"/>
                      <w:sz w:val="16"/>
                      <w:szCs w:val="16"/>
                      <w:u w:val="single"/>
                    </w:rPr>
                  </w:pPr>
                </w:p>
                <w:p w:rsidR="007B7D55" w:rsidRPr="00D90F34" w:rsidRDefault="00D90F34" w:rsidP="00D90F34">
                  <w:pPr>
                    <w:jc w:val="center"/>
                  </w:pPr>
                  <w:r w:rsidRPr="00D90F34">
                    <w:rPr>
                      <w:color w:val="0000FF"/>
                      <w:u w:val="single"/>
                    </w:rPr>
                    <w:t>Identifying similarities and differences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3" type="#_x0000_t202" style="position:absolute;left:0;text-align:left;margin-left:-27pt;margin-top:4.8pt;width:261pt;height:243pt;z-index:5">
            <v:textbox style="mso-next-textbox:#_x0000_s1033">
              <w:txbxContent>
                <w:p w:rsidR="00067A16" w:rsidRPr="00067A16" w:rsidRDefault="00067A16" w:rsidP="007B7D5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7B7D55" w:rsidRPr="00F9631C" w:rsidRDefault="00032E99" w:rsidP="007B7D55">
                  <w:pPr>
                    <w:jc w:val="center"/>
                    <w:rPr>
                      <w:b/>
                      <w:bCs/>
                      <w:sz w:val="32"/>
                      <w:szCs w:val="32"/>
                      <w:shd w:val="clear" w:color="auto" w:fill="FF0000"/>
                    </w:rPr>
                  </w:pPr>
                  <w:r w:rsidRPr="00F9631C">
                    <w:rPr>
                      <w:b/>
                      <w:bCs/>
                      <w:sz w:val="32"/>
                      <w:szCs w:val="32"/>
                      <w:shd w:val="clear" w:color="auto" w:fill="FF0000"/>
                    </w:rPr>
                    <w:t>Venn Diagrams</w:t>
                  </w:r>
                </w:p>
                <w:p w:rsidR="001263EA" w:rsidRPr="00067A16" w:rsidRDefault="001263EA" w:rsidP="007B7D5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032E99" w:rsidRDefault="00032E99" w:rsidP="007B7D55">
                  <w:pPr>
                    <w:jc w:val="center"/>
                    <w:rPr>
                      <w:b/>
                      <w:bCs/>
                    </w:rPr>
                  </w:pPr>
                </w:p>
                <w:p w:rsidR="00032E99" w:rsidRDefault="00032E99" w:rsidP="00032E99">
                  <w:pPr>
                    <w:rPr>
                      <w:color w:val="0000FF"/>
                      <w:sz w:val="36"/>
                      <w:szCs w:val="36"/>
                      <w:u w:val="single"/>
                    </w:rPr>
                  </w:pPr>
                  <w:r w:rsidRPr="00032E99">
                    <w:rPr>
                      <w:color w:val="0000FF"/>
                      <w:sz w:val="36"/>
                      <w:szCs w:val="36"/>
                    </w:rPr>
                    <w:pict>
                      <v:shape id="_x0000_i1026" type="#_x0000_t75" alt="" style="width:89.25pt;height:77.25pt" o:button="t">
                        <v:imagedata r:id="rId8" r:href="rId9"/>
                      </v:shape>
                    </w:pict>
                  </w:r>
                  <w:r>
                    <w:rPr>
                      <w:color w:val="0000FF"/>
                      <w:sz w:val="36"/>
                      <w:szCs w:val="36"/>
                    </w:rPr>
                    <w:t xml:space="preserve">  </w:t>
                  </w:r>
                  <w:r w:rsidR="00497962" w:rsidRPr="00032E99">
                    <w:rPr>
                      <w:color w:val="0000FF"/>
                    </w:rPr>
                    <w:pict>
                      <v:shape id="_x0000_i1027" type="#_x0000_t75" alt="Label Venn Diagram" style="width:137.25pt;height:82.5pt" o:button="t">
                        <v:imagedata r:id="rId10" r:href="rId11"/>
                      </v:shape>
                    </w:pict>
                  </w:r>
                  <w:r>
                    <w:rPr>
                      <w:color w:val="0000FF"/>
                      <w:sz w:val="36"/>
                      <w:szCs w:val="36"/>
                      <w:u w:val="single"/>
                    </w:rPr>
                    <w:br/>
                  </w:r>
                </w:p>
                <w:p w:rsidR="00067A16" w:rsidRDefault="00067A16" w:rsidP="00D90F34">
                  <w:pPr>
                    <w:jc w:val="center"/>
                    <w:rPr>
                      <w:color w:val="0000FF"/>
                      <w:u w:val="single"/>
                    </w:rPr>
                  </w:pPr>
                </w:p>
                <w:p w:rsidR="00497962" w:rsidRDefault="00497962" w:rsidP="00D90F34">
                  <w:pPr>
                    <w:jc w:val="center"/>
                    <w:rPr>
                      <w:color w:val="0000FF"/>
                      <w:u w:val="single"/>
                    </w:rPr>
                  </w:pPr>
                  <w:r w:rsidRPr="00D90F34">
                    <w:rPr>
                      <w:color w:val="0000FF"/>
                      <w:u w:val="single"/>
                    </w:rPr>
                    <w:t>Identifying similarities and differences</w:t>
                  </w:r>
                </w:p>
                <w:p w:rsidR="00067A16" w:rsidRPr="00D90F34" w:rsidRDefault="00067A16" w:rsidP="00D90F34">
                  <w:pPr>
                    <w:jc w:val="center"/>
                  </w:pPr>
                </w:p>
              </w:txbxContent>
            </v:textbox>
          </v:shape>
        </w:pict>
      </w:r>
    </w:p>
    <w:p w:rsidR="007B7D55" w:rsidRDefault="007B7D55" w:rsidP="00A5017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7D55" w:rsidRDefault="007B7D55" w:rsidP="00A5017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7D55" w:rsidRDefault="007B7D55" w:rsidP="00A5017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7D55" w:rsidRDefault="007B7D55" w:rsidP="00A5017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7D55" w:rsidRDefault="007B7D55" w:rsidP="00A5017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7D55" w:rsidRDefault="007B7D55" w:rsidP="00A5017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7D55" w:rsidRDefault="009E63E8" w:rsidP="00A5017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3" type="#_x0000_t202" style="position:absolute;left:0;text-align:left;margin-left:567pt;margin-top:7.2pt;width:1in;height:27pt;z-index:15">
            <v:textbox style="mso-next-textbox:#_x0000_s1053">
              <w:txbxContent>
                <w:p w:rsidR="001930E0" w:rsidRPr="00067A16" w:rsidRDefault="001930E0" w:rsidP="001930E0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18"/>
                      <w:szCs w:val="18"/>
                    </w:rPr>
                  </w:pPr>
                  <w:r w:rsidRPr="00067A16">
                    <w:rPr>
                      <w:b/>
                      <w:bCs/>
                      <w:sz w:val="18"/>
                      <w:szCs w:val="18"/>
                    </w:rPr>
                    <w:t>Word/Phrase/</w:t>
                  </w:r>
                </w:p>
                <w:p w:rsidR="001930E0" w:rsidRPr="00067A16" w:rsidRDefault="001930E0" w:rsidP="001930E0">
                  <w:pPr>
                    <w:rPr>
                      <w:sz w:val="18"/>
                      <w:szCs w:val="18"/>
                    </w:rPr>
                  </w:pPr>
                  <w:r w:rsidRPr="00067A16">
                    <w:rPr>
                      <w:b/>
                      <w:bCs/>
                      <w:sz w:val="18"/>
                      <w:szCs w:val="18"/>
                    </w:rPr>
                    <w:t>Concept</w:t>
                  </w:r>
                </w:p>
              </w:txbxContent>
            </v:textbox>
          </v:shape>
        </w:pict>
      </w:r>
      <w:r w:rsidR="006B2734">
        <w:rPr>
          <w:rFonts w:ascii="Arial" w:hAnsi="Arial" w:cs="Arial"/>
          <w:noProof/>
        </w:rPr>
        <w:pict>
          <v:shape id="_x0000_s1039" type="#_x0000_t202" style="position:absolute;left:0;text-align:left;margin-left:162pt;margin-top:7.2pt;width:54pt;height:18pt;z-index:10">
            <v:stroke dashstyle="1 1" endcap="round"/>
            <v:textbox style="mso-next-textbox:#_x0000_s1039">
              <w:txbxContent>
                <w:p w:rsidR="00497962" w:rsidRPr="00834BF7" w:rsidRDefault="00497962" w:rsidP="00497962">
                  <w:pPr>
                    <w:rPr>
                      <w:sz w:val="2"/>
                      <w:szCs w:val="2"/>
                    </w:rPr>
                  </w:pPr>
                </w:p>
                <w:p w:rsidR="00497962" w:rsidRPr="00834BF7" w:rsidRDefault="00497962" w:rsidP="00F3166C">
                  <w:pPr>
                    <w:jc w:val="center"/>
                    <w:rPr>
                      <w:sz w:val="18"/>
                      <w:szCs w:val="18"/>
                    </w:rPr>
                  </w:pPr>
                  <w:r w:rsidRPr="00834BF7">
                    <w:rPr>
                      <w:sz w:val="18"/>
                      <w:szCs w:val="18"/>
                    </w:rPr>
                    <w:t>unique</w:t>
                  </w:r>
                </w:p>
                <w:p w:rsidR="00497962" w:rsidRDefault="00497962" w:rsidP="00497962"/>
              </w:txbxContent>
            </v:textbox>
          </v:shape>
        </w:pict>
      </w:r>
      <w:r w:rsidR="006B2734">
        <w:rPr>
          <w:rFonts w:ascii="Arial" w:hAnsi="Arial" w:cs="Arial"/>
          <w:noProof/>
        </w:rPr>
        <w:pict>
          <v:shape id="_x0000_s1040" type="#_x0000_t202" style="position:absolute;left:0;text-align:left;margin-left:126pt;margin-top:7.2pt;width:36pt;height:18pt;z-index:11">
            <v:stroke dashstyle="1 1" endcap="round"/>
            <v:textbox style="mso-next-textbox:#_x0000_s1040">
              <w:txbxContent>
                <w:p w:rsidR="00497962" w:rsidRPr="00834BF7" w:rsidRDefault="00497962" w:rsidP="00497962">
                  <w:pPr>
                    <w:rPr>
                      <w:sz w:val="2"/>
                      <w:szCs w:val="2"/>
                    </w:rPr>
                  </w:pPr>
                </w:p>
                <w:p w:rsidR="00497962" w:rsidRPr="00497962" w:rsidRDefault="00497962" w:rsidP="00497962">
                  <w:pPr>
                    <w:rPr>
                      <w:sz w:val="20"/>
                      <w:szCs w:val="20"/>
                    </w:rPr>
                  </w:pPr>
                  <w:r w:rsidRPr="00497962">
                    <w:rPr>
                      <w:sz w:val="20"/>
                      <w:szCs w:val="20"/>
                    </w:rPr>
                    <w:t>same</w:t>
                  </w:r>
                </w:p>
              </w:txbxContent>
            </v:textbox>
          </v:shape>
        </w:pict>
      </w:r>
      <w:r w:rsidR="006B2734">
        <w:rPr>
          <w:rFonts w:ascii="Arial" w:hAnsi="Arial" w:cs="Arial"/>
          <w:noProof/>
        </w:rPr>
        <w:pict>
          <v:shape id="_x0000_s1038" type="#_x0000_t202" style="position:absolute;left:0;text-align:left;margin-left:81pt;margin-top:7.2pt;width:45pt;height:18pt;z-index:9">
            <v:stroke dashstyle="1 1" endcap="round"/>
            <v:textbox style="mso-next-textbox:#_x0000_s1038">
              <w:txbxContent>
                <w:p w:rsidR="00497962" w:rsidRPr="00F3166C" w:rsidRDefault="00497962">
                  <w:pPr>
                    <w:rPr>
                      <w:sz w:val="18"/>
                      <w:szCs w:val="18"/>
                    </w:rPr>
                  </w:pPr>
                  <w:r w:rsidRPr="00F3166C">
                    <w:rPr>
                      <w:sz w:val="18"/>
                      <w:szCs w:val="18"/>
                    </w:rPr>
                    <w:t>unique</w:t>
                  </w:r>
                </w:p>
                <w:p w:rsidR="00497962" w:rsidRDefault="00497962"/>
              </w:txbxContent>
            </v:textbox>
          </v:shape>
        </w:pict>
      </w:r>
    </w:p>
    <w:p w:rsidR="00686C7A" w:rsidRDefault="00686C7A" w:rsidP="007B7D55">
      <w:pPr>
        <w:autoSpaceDE w:val="0"/>
        <w:autoSpaceDN w:val="0"/>
        <w:adjustRightInd w:val="0"/>
        <w:rPr>
          <w:rFonts w:ascii="Arial" w:hAnsi="Arial" w:cs="Arial"/>
        </w:rPr>
      </w:pPr>
    </w:p>
    <w:p w:rsidR="00686C7A" w:rsidRDefault="00686C7A" w:rsidP="007B7D55">
      <w:pPr>
        <w:autoSpaceDE w:val="0"/>
        <w:autoSpaceDN w:val="0"/>
        <w:adjustRightInd w:val="0"/>
        <w:rPr>
          <w:rFonts w:ascii="Arial" w:hAnsi="Arial" w:cs="Arial"/>
        </w:rPr>
      </w:pPr>
    </w:p>
    <w:p w:rsidR="00686C7A" w:rsidRDefault="00686C7A" w:rsidP="007B7D55">
      <w:pPr>
        <w:autoSpaceDE w:val="0"/>
        <w:autoSpaceDN w:val="0"/>
        <w:adjustRightInd w:val="0"/>
        <w:rPr>
          <w:rFonts w:ascii="Arial" w:hAnsi="Arial" w:cs="Arial"/>
        </w:rPr>
      </w:pPr>
    </w:p>
    <w:p w:rsidR="00686C7A" w:rsidRDefault="00686C7A" w:rsidP="007B7D55">
      <w:pPr>
        <w:autoSpaceDE w:val="0"/>
        <w:autoSpaceDN w:val="0"/>
        <w:adjustRightInd w:val="0"/>
        <w:rPr>
          <w:rFonts w:ascii="Arial" w:hAnsi="Arial" w:cs="Arial"/>
        </w:rPr>
      </w:pPr>
    </w:p>
    <w:p w:rsidR="00686C7A" w:rsidRDefault="00686C7A" w:rsidP="007B7D55">
      <w:pPr>
        <w:autoSpaceDE w:val="0"/>
        <w:autoSpaceDN w:val="0"/>
        <w:adjustRightInd w:val="0"/>
        <w:rPr>
          <w:rFonts w:ascii="Arial" w:hAnsi="Arial" w:cs="Arial"/>
        </w:rPr>
      </w:pPr>
    </w:p>
    <w:p w:rsidR="00686C7A" w:rsidRDefault="00686C7A" w:rsidP="007B7D55">
      <w:pPr>
        <w:autoSpaceDE w:val="0"/>
        <w:autoSpaceDN w:val="0"/>
        <w:adjustRightInd w:val="0"/>
        <w:rPr>
          <w:rFonts w:ascii="Arial" w:hAnsi="Arial" w:cs="Arial"/>
        </w:rPr>
      </w:pPr>
    </w:p>
    <w:p w:rsidR="00686C7A" w:rsidRDefault="00686C7A" w:rsidP="007B7D55">
      <w:pPr>
        <w:autoSpaceDE w:val="0"/>
        <w:autoSpaceDN w:val="0"/>
        <w:adjustRightInd w:val="0"/>
        <w:rPr>
          <w:rFonts w:ascii="Arial" w:hAnsi="Arial" w:cs="Arial"/>
        </w:rPr>
      </w:pPr>
    </w:p>
    <w:p w:rsidR="00686C7A" w:rsidRDefault="00686C7A" w:rsidP="007B7D55">
      <w:pPr>
        <w:autoSpaceDE w:val="0"/>
        <w:autoSpaceDN w:val="0"/>
        <w:adjustRightInd w:val="0"/>
        <w:rPr>
          <w:rFonts w:ascii="Arial" w:hAnsi="Arial" w:cs="Arial"/>
        </w:rPr>
      </w:pPr>
    </w:p>
    <w:p w:rsidR="00561C73" w:rsidRDefault="00561C73" w:rsidP="007B7D55">
      <w:pPr>
        <w:autoSpaceDE w:val="0"/>
        <w:autoSpaceDN w:val="0"/>
        <w:adjustRightInd w:val="0"/>
        <w:rPr>
          <w:rFonts w:ascii="Arial" w:hAnsi="Arial" w:cs="Arial"/>
        </w:rPr>
      </w:pPr>
    </w:p>
    <w:p w:rsidR="00561C73" w:rsidRDefault="00561C73" w:rsidP="007B7D55">
      <w:pPr>
        <w:autoSpaceDE w:val="0"/>
        <w:autoSpaceDN w:val="0"/>
        <w:adjustRightInd w:val="0"/>
        <w:rPr>
          <w:rFonts w:ascii="Arial" w:hAnsi="Arial" w:cs="Arial"/>
        </w:rPr>
      </w:pPr>
    </w:p>
    <w:p w:rsidR="00561C73" w:rsidRDefault="00067A16" w:rsidP="007B7D5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 id="_x0000_s1032" type="#_x0000_t202" style="position:absolute;margin-left:-9pt;margin-top:-36pt;width:387pt;height:270pt;z-index:4">
            <v:textbox style="mso-next-textbox:#_x0000_s1032">
              <w:txbxContent>
                <w:p w:rsidR="003269AF" w:rsidRDefault="003269AF" w:rsidP="003269A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  <w:p w:rsidR="003269AF" w:rsidRPr="00B958BC" w:rsidRDefault="003269AF" w:rsidP="003269A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2"/>
                      <w:szCs w:val="32"/>
                      <w:shd w:val="clear" w:color="auto" w:fill="FF0000"/>
                    </w:rPr>
                  </w:pPr>
                  <w:r w:rsidRPr="00B958BC">
                    <w:rPr>
                      <w:b/>
                      <w:bCs/>
                      <w:sz w:val="32"/>
                      <w:szCs w:val="32"/>
                      <w:shd w:val="clear" w:color="auto" w:fill="FF0000"/>
                    </w:rPr>
                    <w:t>Sketch to Stretch</w:t>
                  </w:r>
                </w:p>
                <w:p w:rsidR="00067A16" w:rsidRPr="00067A16" w:rsidRDefault="00067A16" w:rsidP="003269A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  <w:p w:rsidR="003269AF" w:rsidRPr="00067A16" w:rsidRDefault="003269AF" w:rsidP="003269AF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067A16">
                    <w:rPr>
                      <w:sz w:val="26"/>
                      <w:szCs w:val="26"/>
                    </w:rPr>
                    <w:t>1. Students listen as a story, article</w:t>
                  </w:r>
                  <w:r w:rsidR="00BB204D">
                    <w:rPr>
                      <w:sz w:val="26"/>
                      <w:szCs w:val="26"/>
                    </w:rPr>
                    <w:t>,</w:t>
                  </w:r>
                  <w:r w:rsidRPr="00067A16">
                    <w:rPr>
                      <w:sz w:val="26"/>
                      <w:szCs w:val="26"/>
                    </w:rPr>
                    <w:t xml:space="preserve"> or poem is read to them.</w:t>
                  </w:r>
                </w:p>
                <w:p w:rsidR="00067A16" w:rsidRPr="00067A16" w:rsidRDefault="00067A16" w:rsidP="003269AF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  <w:p w:rsidR="003269AF" w:rsidRDefault="003269AF" w:rsidP="003269AF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067A16">
                    <w:rPr>
                      <w:sz w:val="26"/>
                      <w:szCs w:val="26"/>
                    </w:rPr>
                    <w:t>2. Students draw a picture that expresses:</w:t>
                  </w:r>
                </w:p>
                <w:p w:rsidR="00084214" w:rsidRPr="00067A16" w:rsidRDefault="00084214" w:rsidP="003269AF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  <w:p w:rsidR="003269AF" w:rsidRPr="00067A16" w:rsidRDefault="003269AF" w:rsidP="001930E0">
                  <w:pPr>
                    <w:autoSpaceDE w:val="0"/>
                    <w:autoSpaceDN w:val="0"/>
                    <w:adjustRightInd w:val="0"/>
                    <w:ind w:firstLine="180"/>
                    <w:rPr>
                      <w:sz w:val="26"/>
                      <w:szCs w:val="26"/>
                    </w:rPr>
                  </w:pPr>
                  <w:r w:rsidRPr="00067A16">
                    <w:rPr>
                      <w:sz w:val="26"/>
                      <w:szCs w:val="26"/>
                    </w:rPr>
                    <w:t>• how the story, article or poem makes them feel</w:t>
                  </w:r>
                </w:p>
                <w:p w:rsidR="003269AF" w:rsidRPr="00067A16" w:rsidRDefault="003269AF" w:rsidP="001930E0">
                  <w:pPr>
                    <w:autoSpaceDE w:val="0"/>
                    <w:autoSpaceDN w:val="0"/>
                    <w:adjustRightInd w:val="0"/>
                    <w:ind w:firstLine="180"/>
                    <w:rPr>
                      <w:sz w:val="26"/>
                      <w:szCs w:val="26"/>
                    </w:rPr>
                  </w:pPr>
                  <w:r w:rsidRPr="00067A16">
                    <w:rPr>
                      <w:sz w:val="26"/>
                      <w:szCs w:val="26"/>
                    </w:rPr>
                    <w:t>• what they think story, article or poem story means</w:t>
                  </w:r>
                </w:p>
                <w:p w:rsidR="003269AF" w:rsidRPr="00067A16" w:rsidRDefault="003269AF" w:rsidP="001930E0">
                  <w:pPr>
                    <w:autoSpaceDE w:val="0"/>
                    <w:autoSpaceDN w:val="0"/>
                    <w:adjustRightInd w:val="0"/>
                    <w:ind w:firstLine="180"/>
                    <w:rPr>
                      <w:sz w:val="26"/>
                      <w:szCs w:val="26"/>
                    </w:rPr>
                  </w:pPr>
                  <w:r w:rsidRPr="00067A16">
                    <w:rPr>
                      <w:sz w:val="26"/>
                      <w:szCs w:val="26"/>
                    </w:rPr>
                    <w:t>• what they think the author looks like</w:t>
                  </w:r>
                </w:p>
                <w:p w:rsidR="003269AF" w:rsidRPr="00067A16" w:rsidRDefault="003269AF" w:rsidP="001930E0">
                  <w:pPr>
                    <w:autoSpaceDE w:val="0"/>
                    <w:autoSpaceDN w:val="0"/>
                    <w:adjustRightInd w:val="0"/>
                    <w:ind w:firstLine="180"/>
                    <w:rPr>
                      <w:sz w:val="26"/>
                      <w:szCs w:val="26"/>
                    </w:rPr>
                  </w:pPr>
                  <w:r w:rsidRPr="00067A16">
                    <w:rPr>
                      <w:sz w:val="26"/>
                      <w:szCs w:val="26"/>
                    </w:rPr>
                    <w:t>• anything that comes to mind during the reading</w:t>
                  </w:r>
                </w:p>
                <w:p w:rsidR="00067A16" w:rsidRPr="00067A16" w:rsidRDefault="00067A16" w:rsidP="001930E0">
                  <w:pPr>
                    <w:autoSpaceDE w:val="0"/>
                    <w:autoSpaceDN w:val="0"/>
                    <w:adjustRightInd w:val="0"/>
                    <w:ind w:firstLine="180"/>
                    <w:rPr>
                      <w:sz w:val="26"/>
                      <w:szCs w:val="26"/>
                    </w:rPr>
                  </w:pPr>
                </w:p>
                <w:p w:rsidR="003269AF" w:rsidRPr="00067A16" w:rsidRDefault="003269AF" w:rsidP="003269AF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067A16">
                    <w:rPr>
                      <w:sz w:val="26"/>
                      <w:szCs w:val="26"/>
                    </w:rPr>
                    <w:t>3. Students explain their drawing to a partner/small group.</w:t>
                  </w:r>
                </w:p>
                <w:p w:rsidR="00067A16" w:rsidRDefault="00067A16" w:rsidP="003269A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  <w:p w:rsidR="00067A16" w:rsidRDefault="00067A16" w:rsidP="003269A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  <w:p w:rsidR="003269AF" w:rsidRPr="001930E0" w:rsidRDefault="003269AF" w:rsidP="003269AF">
                  <w:pPr>
                    <w:autoSpaceDE w:val="0"/>
                    <w:autoSpaceDN w:val="0"/>
                    <w:adjustRightInd w:val="0"/>
                    <w:rPr>
                      <w:color w:val="0000FF"/>
                      <w:sz w:val="22"/>
                      <w:szCs w:val="22"/>
                      <w:u w:val="single"/>
                    </w:rPr>
                  </w:pPr>
                  <w:r w:rsidRPr="001930E0">
                    <w:rPr>
                      <w:color w:val="0000FF"/>
                      <w:sz w:val="22"/>
                      <w:szCs w:val="22"/>
                      <w:u w:val="single"/>
                    </w:rPr>
                    <w:t>The class discusses the similarities/differences in their pictures.</w:t>
                  </w:r>
                </w:p>
                <w:p w:rsidR="003269AF" w:rsidRDefault="003269AF" w:rsidP="003269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6" type="#_x0000_t202" style="position:absolute;margin-left:378pt;margin-top:-36pt;width:324pt;height:270pt;z-index:8">
            <v:textbox style="mso-next-textbox:#_x0000_s1036">
              <w:txbxContent>
                <w:p w:rsidR="00561C73" w:rsidRPr="00815025" w:rsidRDefault="00561C73" w:rsidP="007B7D5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7B7D55" w:rsidRPr="00B958BC" w:rsidRDefault="00D90F34" w:rsidP="007B7D55">
                  <w:pPr>
                    <w:jc w:val="center"/>
                    <w:rPr>
                      <w:b/>
                      <w:bCs/>
                      <w:sz w:val="28"/>
                      <w:szCs w:val="28"/>
                      <w:shd w:val="clear" w:color="auto" w:fill="00FF00"/>
                    </w:rPr>
                  </w:pPr>
                  <w:r w:rsidRPr="00B958BC">
                    <w:rPr>
                      <w:b/>
                      <w:bCs/>
                      <w:sz w:val="28"/>
                      <w:szCs w:val="28"/>
                      <w:shd w:val="clear" w:color="auto" w:fill="00FF00"/>
                    </w:rPr>
                    <w:t>Question/Answer/Relationships (QAR)</w:t>
                  </w:r>
                </w:p>
                <w:p w:rsidR="00D90F34" w:rsidRPr="00B958BC" w:rsidRDefault="00815025" w:rsidP="007B7D55">
                  <w:pPr>
                    <w:jc w:val="center"/>
                    <w:rPr>
                      <w:b/>
                      <w:bCs/>
                      <w:shd w:val="clear" w:color="auto" w:fill="00FF00"/>
                    </w:rPr>
                  </w:pPr>
                  <w:r w:rsidRPr="00B958BC">
                    <w:rPr>
                      <w:b/>
                      <w:bCs/>
                      <w:shd w:val="clear" w:color="auto" w:fill="00FF00"/>
                    </w:rPr>
                    <w:t>(Also related to “Book and Brain”)</w:t>
                  </w:r>
                </w:p>
                <w:p w:rsidR="00084214" w:rsidRPr="00084214" w:rsidRDefault="00084214" w:rsidP="007B7D55">
                  <w:pPr>
                    <w:jc w:val="center"/>
                    <w:rPr>
                      <w:b/>
                      <w:bCs/>
                    </w:rPr>
                  </w:pPr>
                </w:p>
                <w:tbl>
                  <w:tblPr>
                    <w:tblW w:w="0" w:type="auto"/>
                    <w:tblInd w:w="2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196"/>
                    <w:gridCol w:w="2128"/>
                    <w:gridCol w:w="1616"/>
                  </w:tblGrid>
                  <w:tr w:rsidR="00067A16" w:rsidRPr="00CF3B7D" w:rsidTr="00CF3B7D">
                    <w:tc>
                      <w:tcPr>
                        <w:tcW w:w="2196" w:type="dxa"/>
                      </w:tcPr>
                      <w:p w:rsidR="00D90F34" w:rsidRPr="00CF3B7D" w:rsidRDefault="00D90F34" w:rsidP="00CF3B7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D90F34" w:rsidRPr="00CF3B7D" w:rsidRDefault="00D90F34" w:rsidP="00CF3B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F3B7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“Right there”</w:t>
                        </w:r>
                      </w:p>
                      <w:p w:rsidR="001B568F" w:rsidRPr="00CF3B7D" w:rsidRDefault="00D90F34" w:rsidP="00CF3B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F3B7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(in the text</w:t>
                        </w:r>
                        <w:r w:rsidR="00815025" w:rsidRPr="00CF3B7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) </w:t>
                        </w:r>
                      </w:p>
                      <w:p w:rsidR="00D90F34" w:rsidRPr="00CF3B7D" w:rsidRDefault="001B568F" w:rsidP="00CF3B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F3B7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--</w:t>
                        </w:r>
                        <w:r w:rsidR="00815025" w:rsidRPr="00CF3B7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book ques.</w:t>
                        </w:r>
                        <w:r w:rsidRPr="00CF3B7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--</w:t>
                        </w:r>
                      </w:p>
                      <w:p w:rsidR="00D90F34" w:rsidRPr="00CF3B7D" w:rsidRDefault="003269AF" w:rsidP="00CF3B7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F3B7D">
                          <w:rPr>
                            <w:rFonts w:ascii="Tahoma" w:hAnsi="Tahoma" w:cs="Tahoma"/>
                            <w:sz w:val="15"/>
                            <w:szCs w:val="15"/>
                          </w:rPr>
                          <w:pict>
                            <v:shape id="ImgPreview" o:spid="_x0000_i1028" type="#_x0000_t75" alt="Filename: j0329017.wmf&#10;Keywords: academics, books, education ...&#10;File Size: 26 KB" style="width:1in;height:1in;mso-wrap-distance-top:3.75pt;mso-wrap-distance-bottom:3.75pt">
                              <v:imagedata r:id="rId12" r:href="rId13"/>
                            </v:shape>
                          </w:pict>
                        </w:r>
                      </w:p>
                    </w:tc>
                    <w:tc>
                      <w:tcPr>
                        <w:tcW w:w="2128" w:type="dxa"/>
                      </w:tcPr>
                      <w:p w:rsidR="00D90F34" w:rsidRPr="00CF3B7D" w:rsidRDefault="00D90F34" w:rsidP="00CF3B7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D90F34" w:rsidRPr="00CF3B7D" w:rsidRDefault="00D90F34" w:rsidP="00CF3B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F3B7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“Think and Search”</w:t>
                        </w:r>
                      </w:p>
                      <w:p w:rsidR="00D90F34" w:rsidRPr="00CF3B7D" w:rsidRDefault="00D90F34" w:rsidP="00CF3B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F3B7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(text + my </w:t>
                        </w:r>
                        <w:r w:rsidR="00815025" w:rsidRPr="00CF3B7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th</w:t>
                        </w:r>
                        <w:r w:rsidRPr="00CF3B7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inking)</w:t>
                        </w:r>
                        <w:r w:rsidR="00815025" w:rsidRPr="00CF3B7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1B568F" w:rsidRPr="00CF3B7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--</w:t>
                        </w:r>
                        <w:r w:rsidR="00815025" w:rsidRPr="00CF3B7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book and brain</w:t>
                        </w:r>
                        <w:r w:rsidR="001B568F" w:rsidRPr="00CF3B7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--</w:t>
                        </w:r>
                      </w:p>
                      <w:p w:rsidR="00D90F34" w:rsidRPr="00CF3B7D" w:rsidRDefault="003269AF" w:rsidP="00CF3B7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F3B7D">
                          <w:rPr>
                            <w:rFonts w:ascii="Tahoma" w:hAnsi="Tahoma" w:cs="Tahoma"/>
                            <w:sz w:val="15"/>
                            <w:szCs w:val="15"/>
                          </w:rPr>
                          <w:pict>
                            <v:shape id="_x0000_i1029" type="#_x0000_t75" alt="Filename: j0304351.wmf&#10;Keywords: academics, books, businesses ...&#10;File Size: 8 KB" style="width:1in;height:1in;mso-wrap-distance-top:3.75pt;mso-wrap-distance-bottom:3.75pt">
                              <v:imagedata r:id="rId14" r:href="rId15"/>
                            </v:shape>
                          </w:pict>
                        </w:r>
                      </w:p>
                    </w:tc>
                    <w:tc>
                      <w:tcPr>
                        <w:tcW w:w="1616" w:type="dxa"/>
                      </w:tcPr>
                      <w:p w:rsidR="00D90F34" w:rsidRPr="00CF3B7D" w:rsidRDefault="00D90F34" w:rsidP="00CF3B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815025" w:rsidRPr="00CF3B7D" w:rsidRDefault="00D90F34" w:rsidP="00CF3B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F3B7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“In my </w:t>
                        </w:r>
                        <w:r w:rsidR="00815025" w:rsidRPr="00CF3B7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head</w:t>
                        </w:r>
                        <w:r w:rsidRPr="00CF3B7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” (my thinking only)</w:t>
                        </w:r>
                        <w:r w:rsidR="00815025" w:rsidRPr="00CF3B7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15025" w:rsidRPr="00CF3B7D" w:rsidRDefault="001B568F" w:rsidP="00CF3B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F3B7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--</w:t>
                        </w:r>
                        <w:r w:rsidR="00815025" w:rsidRPr="00CF3B7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brain ques.</w:t>
                        </w:r>
                        <w:r w:rsidRPr="00CF3B7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--</w:t>
                        </w:r>
                      </w:p>
                      <w:p w:rsidR="00D90F34" w:rsidRPr="00CF3B7D" w:rsidRDefault="00815025" w:rsidP="00CF3B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F3B7D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--have to infer</w:t>
                        </w:r>
                      </w:p>
                      <w:p w:rsidR="003269AF" w:rsidRPr="00CF3B7D" w:rsidRDefault="00067A16" w:rsidP="00CF3B7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F3B7D">
                          <w:rPr>
                            <w:rFonts w:ascii="Tahoma" w:hAnsi="Tahoma" w:cs="Tahoma"/>
                            <w:sz w:val="15"/>
                            <w:szCs w:val="15"/>
                          </w:rPr>
                          <w:pict>
                            <v:shape id="_x0000_i1030" type="#_x0000_t75" alt="Filename: j0429827.wmf&#10;Keywords: brainstorming, bright ideas, emoticons ...&#10;File Size: 47 KB" style="width:59.25pt;height:50.25pt;mso-wrap-distance-top:3.75pt;mso-wrap-distance-bottom:3.75pt">
                              <v:imagedata r:id="rId16" r:href="rId17"/>
                            </v:shape>
                          </w:pict>
                        </w:r>
                      </w:p>
                    </w:tc>
                  </w:tr>
                  <w:tr w:rsidR="00067A16" w:rsidRPr="00CF3B7D" w:rsidTr="00CF3B7D">
                    <w:tc>
                      <w:tcPr>
                        <w:tcW w:w="2196" w:type="dxa"/>
                      </w:tcPr>
                      <w:p w:rsidR="00D90F34" w:rsidRPr="00CF3B7D" w:rsidRDefault="00D90F34" w:rsidP="00CF3B7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D90F34" w:rsidRPr="00CF3B7D" w:rsidRDefault="00D90F34" w:rsidP="00CF3B7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 w:rsidR="00D90F34" w:rsidRPr="00CF3B7D" w:rsidRDefault="00D90F34" w:rsidP="00CF3B7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16" w:type="dxa"/>
                      </w:tcPr>
                      <w:p w:rsidR="00D90F34" w:rsidRPr="00CF3B7D" w:rsidRDefault="00D90F34" w:rsidP="00CF3B7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67A16" w:rsidRPr="00CF3B7D" w:rsidTr="00CF3B7D">
                    <w:tc>
                      <w:tcPr>
                        <w:tcW w:w="2196" w:type="dxa"/>
                      </w:tcPr>
                      <w:p w:rsidR="00D90F34" w:rsidRPr="00CF3B7D" w:rsidRDefault="00D90F34" w:rsidP="00CF3B7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D90F34" w:rsidRPr="00CF3B7D" w:rsidRDefault="00D90F34" w:rsidP="00CF3B7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 w:rsidR="00D90F34" w:rsidRPr="00CF3B7D" w:rsidRDefault="00D90F34" w:rsidP="00CF3B7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16" w:type="dxa"/>
                      </w:tcPr>
                      <w:p w:rsidR="00D90F34" w:rsidRPr="00CF3B7D" w:rsidRDefault="00D90F34" w:rsidP="00CF3B7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90F34" w:rsidRPr="00815025" w:rsidRDefault="00D90F34" w:rsidP="00D90F34">
                  <w:pPr>
                    <w:rPr>
                      <w:sz w:val="16"/>
                      <w:szCs w:val="16"/>
                    </w:rPr>
                  </w:pPr>
                </w:p>
                <w:p w:rsidR="00561C73" w:rsidRPr="00D90F34" w:rsidRDefault="00561C73" w:rsidP="00561C73">
                  <w:pPr>
                    <w:jc w:val="center"/>
                  </w:pPr>
                  <w:r w:rsidRPr="00D90F34">
                    <w:rPr>
                      <w:color w:val="0000FF"/>
                      <w:u w:val="single"/>
                    </w:rPr>
                    <w:t>Identifying similarities and differences</w:t>
                  </w:r>
                </w:p>
                <w:p w:rsidR="00D90F34" w:rsidRDefault="00D90F34" w:rsidP="007B7D55">
                  <w:pPr>
                    <w:jc w:val="center"/>
                  </w:pPr>
                </w:p>
              </w:txbxContent>
            </v:textbox>
          </v:shape>
        </w:pict>
      </w:r>
    </w:p>
    <w:p w:rsidR="00561C73" w:rsidRDefault="00561C73" w:rsidP="007B7D55">
      <w:pPr>
        <w:autoSpaceDE w:val="0"/>
        <w:autoSpaceDN w:val="0"/>
        <w:adjustRightInd w:val="0"/>
        <w:rPr>
          <w:rFonts w:ascii="Arial" w:hAnsi="Arial" w:cs="Arial"/>
        </w:rPr>
      </w:pPr>
    </w:p>
    <w:p w:rsidR="00561C73" w:rsidRDefault="00561C73" w:rsidP="007B7D55">
      <w:pPr>
        <w:autoSpaceDE w:val="0"/>
        <w:autoSpaceDN w:val="0"/>
        <w:adjustRightInd w:val="0"/>
        <w:rPr>
          <w:rFonts w:ascii="Arial" w:hAnsi="Arial" w:cs="Arial"/>
        </w:rPr>
      </w:pPr>
    </w:p>
    <w:p w:rsidR="00561C73" w:rsidRDefault="00067A16" w:rsidP="007B7D5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3" type="#_x0000_t202" style="position:absolute;margin-left:279pt;margin-top:12.6pt;width:90pt;height:81pt;z-index:14">
            <v:textbox style="mso-next-textbox:#_x0000_s1043">
              <w:txbxContent>
                <w:p w:rsidR="003269AF" w:rsidRDefault="001930E0">
                  <w:r>
                    <w:rPr>
                      <w:rFonts w:ascii="Tahoma" w:hAnsi="Tahoma" w:cs="Tahoma"/>
                      <w:sz w:val="15"/>
                      <w:szCs w:val="15"/>
                    </w:rPr>
                    <w:pict>
                      <v:shape id="_x0000_i1033" type="#_x0000_t75" alt="Filename: PE01718_.wmf&#10;Keywords: academics, education, hands ...&#10;File Size: 7 KB" style="width:1in;height:1in;mso-wrap-distance-top:3.75pt;mso-wrap-distance-bottom:3.75pt">
                        <v:imagedata r:id="rId18" r:href="rId19"/>
                      </v:shape>
                    </w:pict>
                  </w:r>
                </w:p>
              </w:txbxContent>
            </v:textbox>
          </v:shape>
        </w:pict>
      </w:r>
    </w:p>
    <w:p w:rsidR="00561C73" w:rsidRDefault="00561C73" w:rsidP="007B7D55">
      <w:pPr>
        <w:autoSpaceDE w:val="0"/>
        <w:autoSpaceDN w:val="0"/>
        <w:adjustRightInd w:val="0"/>
        <w:rPr>
          <w:rFonts w:ascii="Arial" w:hAnsi="Arial" w:cs="Arial"/>
        </w:rPr>
      </w:pPr>
    </w:p>
    <w:p w:rsidR="00561C73" w:rsidRDefault="00561C73" w:rsidP="007B7D55">
      <w:pPr>
        <w:autoSpaceDE w:val="0"/>
        <w:autoSpaceDN w:val="0"/>
        <w:adjustRightInd w:val="0"/>
        <w:rPr>
          <w:rFonts w:ascii="Arial" w:hAnsi="Arial" w:cs="Arial"/>
        </w:rPr>
      </w:pPr>
    </w:p>
    <w:p w:rsidR="00785C3F" w:rsidRDefault="00785C3F" w:rsidP="007B7D55">
      <w:pPr>
        <w:autoSpaceDE w:val="0"/>
        <w:autoSpaceDN w:val="0"/>
        <w:adjustRightInd w:val="0"/>
        <w:rPr>
          <w:rFonts w:ascii="Arial" w:hAnsi="Arial" w:cs="Arial"/>
        </w:rPr>
      </w:pPr>
    </w:p>
    <w:p w:rsidR="00785C3F" w:rsidRDefault="00785C3F" w:rsidP="007B7D55">
      <w:pPr>
        <w:autoSpaceDE w:val="0"/>
        <w:autoSpaceDN w:val="0"/>
        <w:adjustRightInd w:val="0"/>
        <w:rPr>
          <w:rFonts w:ascii="Arial" w:hAnsi="Arial" w:cs="Arial"/>
        </w:rPr>
      </w:pPr>
    </w:p>
    <w:p w:rsidR="00785C3F" w:rsidRDefault="00785C3F" w:rsidP="007B7D55">
      <w:pPr>
        <w:autoSpaceDE w:val="0"/>
        <w:autoSpaceDN w:val="0"/>
        <w:adjustRightInd w:val="0"/>
        <w:rPr>
          <w:rFonts w:ascii="Arial" w:hAnsi="Arial" w:cs="Arial"/>
        </w:rPr>
      </w:pPr>
    </w:p>
    <w:p w:rsidR="00785C3F" w:rsidRDefault="00785C3F" w:rsidP="007B7D55">
      <w:pPr>
        <w:autoSpaceDE w:val="0"/>
        <w:autoSpaceDN w:val="0"/>
        <w:adjustRightInd w:val="0"/>
        <w:rPr>
          <w:rFonts w:ascii="Arial" w:hAnsi="Arial" w:cs="Arial"/>
        </w:rPr>
      </w:pPr>
    </w:p>
    <w:p w:rsidR="00785C3F" w:rsidRDefault="00785C3F" w:rsidP="007B7D55">
      <w:pPr>
        <w:autoSpaceDE w:val="0"/>
        <w:autoSpaceDN w:val="0"/>
        <w:adjustRightInd w:val="0"/>
        <w:rPr>
          <w:rFonts w:ascii="Arial" w:hAnsi="Arial" w:cs="Arial"/>
        </w:rPr>
      </w:pPr>
    </w:p>
    <w:p w:rsidR="00785C3F" w:rsidRDefault="00785C3F" w:rsidP="007B7D55">
      <w:pPr>
        <w:autoSpaceDE w:val="0"/>
        <w:autoSpaceDN w:val="0"/>
        <w:adjustRightInd w:val="0"/>
        <w:rPr>
          <w:rFonts w:ascii="Arial" w:hAnsi="Arial" w:cs="Arial"/>
        </w:rPr>
      </w:pPr>
    </w:p>
    <w:p w:rsidR="00785C3F" w:rsidRDefault="00785C3F" w:rsidP="007B7D55">
      <w:pPr>
        <w:autoSpaceDE w:val="0"/>
        <w:autoSpaceDN w:val="0"/>
        <w:adjustRightInd w:val="0"/>
        <w:rPr>
          <w:rFonts w:ascii="Arial" w:hAnsi="Arial" w:cs="Arial"/>
        </w:rPr>
      </w:pPr>
    </w:p>
    <w:p w:rsidR="00785C3F" w:rsidRDefault="00785C3F" w:rsidP="007B7D55">
      <w:pPr>
        <w:autoSpaceDE w:val="0"/>
        <w:autoSpaceDN w:val="0"/>
        <w:adjustRightInd w:val="0"/>
        <w:rPr>
          <w:rFonts w:ascii="Arial" w:hAnsi="Arial" w:cs="Arial"/>
        </w:rPr>
      </w:pPr>
    </w:p>
    <w:p w:rsidR="00785C3F" w:rsidRDefault="00785C3F" w:rsidP="007B7D55">
      <w:pPr>
        <w:autoSpaceDE w:val="0"/>
        <w:autoSpaceDN w:val="0"/>
        <w:adjustRightInd w:val="0"/>
        <w:rPr>
          <w:rFonts w:ascii="Arial" w:hAnsi="Arial" w:cs="Arial"/>
        </w:rPr>
      </w:pPr>
    </w:p>
    <w:p w:rsidR="00785C3F" w:rsidRDefault="00785C3F" w:rsidP="007B7D55">
      <w:pPr>
        <w:autoSpaceDE w:val="0"/>
        <w:autoSpaceDN w:val="0"/>
        <w:adjustRightInd w:val="0"/>
        <w:rPr>
          <w:rFonts w:ascii="Arial" w:hAnsi="Arial" w:cs="Arial"/>
        </w:rPr>
      </w:pPr>
    </w:p>
    <w:p w:rsidR="00785C3F" w:rsidRDefault="006B2734" w:rsidP="007B7D5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4" type="#_x0000_t202" style="position:absolute;margin-left:486pt;margin-top:13.2pt;width:3in;height:252pt;z-index:6">
            <v:textbox style="mso-next-textbox:#_x0000_s1034">
              <w:txbxContent>
                <w:p w:rsidR="00084214" w:rsidRDefault="00084214" w:rsidP="00D324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D32488" w:rsidRPr="00B958BC" w:rsidRDefault="00D32488" w:rsidP="00D324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shd w:val="clear" w:color="auto" w:fill="FF00FF"/>
                    </w:rPr>
                  </w:pPr>
                  <w:r w:rsidRPr="00B958BC">
                    <w:rPr>
                      <w:rFonts w:ascii="Arial" w:hAnsi="Arial" w:cs="Arial"/>
                      <w:b/>
                      <w:bCs/>
                      <w:sz w:val="32"/>
                      <w:szCs w:val="32"/>
                      <w:shd w:val="clear" w:color="auto" w:fill="FF00FF"/>
                    </w:rPr>
                    <w:t>Creating Analogies</w:t>
                  </w:r>
                </w:p>
                <w:p w:rsidR="00084214" w:rsidRPr="00DB781E" w:rsidRDefault="00084214" w:rsidP="00D324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D32488" w:rsidRDefault="00D32488" w:rsidP="00D32488">
                  <w:pPr>
                    <w:autoSpaceDE w:val="0"/>
                    <w:autoSpaceDN w:val="0"/>
                    <w:adjustRightInd w:val="0"/>
                    <w:jc w:val="center"/>
                  </w:pPr>
                  <w:r w:rsidRPr="00D32488">
                    <w:t>Analogies help us see how seemingly dissimilar things are similar,</w:t>
                  </w:r>
                  <w:r>
                    <w:t xml:space="preserve"> </w:t>
                  </w:r>
                  <w:r w:rsidRPr="00D32488">
                    <w:t>increasing our understanding of new information.</w:t>
                  </w:r>
                </w:p>
                <w:p w:rsidR="00084214" w:rsidRPr="00084214" w:rsidRDefault="00084214" w:rsidP="00D324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  <w:p w:rsidR="00D32488" w:rsidRDefault="00D32488" w:rsidP="00D32488">
                  <w:pPr>
                    <w:autoSpaceDE w:val="0"/>
                    <w:autoSpaceDN w:val="0"/>
                    <w:adjustRightInd w:val="0"/>
                    <w:jc w:val="center"/>
                  </w:pPr>
                  <w:r w:rsidRPr="00D32488">
                    <w:rPr>
                      <w:b/>
                      <w:bCs/>
                    </w:rPr>
                    <w:t>Ex</w:t>
                  </w:r>
                  <w:r w:rsidRPr="00D32488">
                    <w:t>: core is to earth as nucleus is to atom.</w:t>
                  </w:r>
                </w:p>
                <w:p w:rsidR="00084214" w:rsidRPr="00084214" w:rsidRDefault="00084214" w:rsidP="00D324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  <w:p w:rsidR="00D32488" w:rsidRDefault="00D32488" w:rsidP="00B958B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F00"/>
                    <w:autoSpaceDE w:val="0"/>
                    <w:autoSpaceDN w:val="0"/>
                    <w:adjustRightInd w:val="0"/>
                    <w:jc w:val="center"/>
                    <w:rPr>
                      <w:u w:val="single"/>
                    </w:rPr>
                  </w:pPr>
                  <w:r w:rsidRPr="00D32488">
                    <w:rPr>
                      <w:u w:val="single"/>
                    </w:rPr>
                    <w:t>Thermometer</w:t>
                  </w:r>
                  <w:r w:rsidRPr="00D32488">
                    <w:t xml:space="preserve"> </w:t>
                  </w:r>
                  <w:r w:rsidRPr="00D32488">
                    <w:rPr>
                      <w:b/>
                      <w:bCs/>
                      <w:i/>
                      <w:iCs/>
                    </w:rPr>
                    <w:t>...is to...</w:t>
                  </w:r>
                  <w:r w:rsidR="00DB781E">
                    <w:rPr>
                      <w:u w:val="single"/>
                    </w:rPr>
                    <w:t>Tem</w:t>
                  </w:r>
                  <w:r w:rsidRPr="00D32488">
                    <w:rPr>
                      <w:u w:val="single"/>
                    </w:rPr>
                    <w:t>perature</w:t>
                  </w:r>
                </w:p>
                <w:p w:rsidR="00D32488" w:rsidRPr="00084214" w:rsidRDefault="00D32488" w:rsidP="00B958B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F0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u w:val="single"/>
                    </w:rPr>
                  </w:pPr>
                </w:p>
                <w:p w:rsidR="00D32488" w:rsidRPr="00D32488" w:rsidRDefault="00D32488" w:rsidP="00B958B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F00"/>
                    <w:autoSpaceDE w:val="0"/>
                    <w:autoSpaceDN w:val="0"/>
                    <w:adjustRightInd w:val="0"/>
                    <w:jc w:val="center"/>
                  </w:pPr>
                  <w:r w:rsidRPr="00D32488">
                    <w:rPr>
                      <w:b/>
                      <w:bCs/>
                      <w:i/>
                      <w:iCs/>
                    </w:rPr>
                    <w:t xml:space="preserve">as </w:t>
                  </w:r>
                </w:p>
                <w:p w:rsidR="00D32488" w:rsidRPr="00084214" w:rsidRDefault="00D32488" w:rsidP="00B958B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F0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  <w:p w:rsidR="00D32488" w:rsidRDefault="00D32488" w:rsidP="00B958B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F00"/>
                    <w:autoSpaceDE w:val="0"/>
                    <w:autoSpaceDN w:val="0"/>
                    <w:adjustRightInd w:val="0"/>
                    <w:jc w:val="center"/>
                    <w:rPr>
                      <w:u w:val="single"/>
                    </w:rPr>
                  </w:pPr>
                  <w:r w:rsidRPr="00D32488">
                    <w:rPr>
                      <w:u w:val="single"/>
                    </w:rPr>
                    <w:t>odometer</w:t>
                  </w:r>
                  <w:r w:rsidRPr="00D32488">
                    <w:t xml:space="preserve"> </w:t>
                  </w:r>
                  <w:r w:rsidRPr="00D32488">
                    <w:rPr>
                      <w:b/>
                      <w:bCs/>
                      <w:i/>
                      <w:iCs/>
                    </w:rPr>
                    <w:t>...is to...</w:t>
                  </w:r>
                  <w:r w:rsidRPr="00D32488">
                    <w:rPr>
                      <w:u w:val="single"/>
                    </w:rPr>
                    <w:t>speed</w:t>
                  </w:r>
                </w:p>
                <w:p w:rsidR="00DB781E" w:rsidRDefault="00DB781E" w:rsidP="00D32488">
                  <w:pPr>
                    <w:autoSpaceDE w:val="0"/>
                    <w:autoSpaceDN w:val="0"/>
                    <w:adjustRightInd w:val="0"/>
                    <w:jc w:val="center"/>
                    <w:rPr>
                      <w:u w:val="single"/>
                    </w:rPr>
                  </w:pPr>
                </w:p>
                <w:p w:rsidR="00084214" w:rsidRDefault="00DB781E" w:rsidP="007B7D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t>(</w:t>
                  </w:r>
                  <w:r w:rsidRPr="00D32488">
                    <w:t>Both measure things</w:t>
                  </w:r>
                  <w:r>
                    <w:t>)</w:t>
                  </w:r>
                </w:p>
                <w:p w:rsidR="00084214" w:rsidRDefault="00084214" w:rsidP="007B7D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  <w:p w:rsidR="00D90F34" w:rsidRPr="00D90F34" w:rsidRDefault="00D90F34" w:rsidP="00D90F34">
                  <w:pPr>
                    <w:jc w:val="center"/>
                  </w:pPr>
                  <w:r w:rsidRPr="00D90F34">
                    <w:rPr>
                      <w:color w:val="0000FF"/>
                      <w:u w:val="single"/>
                    </w:rPr>
                    <w:t>Identifying similarities and differences</w:t>
                  </w:r>
                </w:p>
                <w:p w:rsidR="00D90F34" w:rsidRDefault="00D90F34" w:rsidP="00D90F34">
                  <w:pPr>
                    <w:autoSpaceDE w:val="0"/>
                    <w:autoSpaceDN w:val="0"/>
                    <w:adjustRightInd w:val="0"/>
                  </w:pPr>
                </w:p>
                <w:p w:rsidR="00D90F34" w:rsidRDefault="00D90F34" w:rsidP="007B7D55">
                  <w:pPr>
                    <w:jc w:val="center"/>
                  </w:pPr>
                </w:p>
              </w:txbxContent>
            </v:textbox>
          </v:shape>
        </w:pict>
      </w:r>
      <w:r w:rsidR="001263EA">
        <w:rPr>
          <w:rFonts w:ascii="Arial" w:hAnsi="Arial" w:cs="Arial"/>
          <w:noProof/>
        </w:rPr>
        <w:pict>
          <v:shape id="_x0000_s1054" type="#_x0000_t202" style="position:absolute;margin-left:234pt;margin-top:13.2pt;width:252pt;height:252pt;z-index:16">
            <v:textbox>
              <w:txbxContent>
                <w:p w:rsidR="00084214" w:rsidRPr="00084214" w:rsidRDefault="00084214" w:rsidP="001263E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1263EA" w:rsidRPr="00B958BC" w:rsidRDefault="001263EA" w:rsidP="001263E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2"/>
                      <w:szCs w:val="32"/>
                      <w:shd w:val="clear" w:color="auto" w:fill="3366FF"/>
                    </w:rPr>
                  </w:pPr>
                  <w:r w:rsidRPr="00B958BC">
                    <w:rPr>
                      <w:b/>
                      <w:bCs/>
                      <w:sz w:val="32"/>
                      <w:szCs w:val="32"/>
                      <w:shd w:val="clear" w:color="auto" w:fill="3366FF"/>
                    </w:rPr>
                    <w:t>Comparing Frame</w:t>
                  </w:r>
                </w:p>
                <w:p w:rsidR="001263EA" w:rsidRPr="001263EA" w:rsidRDefault="001263EA" w:rsidP="001263E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  <w:p w:rsidR="001263EA" w:rsidRPr="001263EA" w:rsidRDefault="001263EA" w:rsidP="001263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1263EA">
                    <w:rPr>
                      <w:b/>
                      <w:bCs/>
                    </w:rPr>
                    <w:t xml:space="preserve">FRACTIONS </w:t>
                  </w:r>
                  <w:r w:rsidRPr="001263EA">
                    <w:t xml:space="preserve">and </w:t>
                  </w:r>
                  <w:r w:rsidRPr="001263EA">
                    <w:rPr>
                      <w:b/>
                      <w:bCs/>
                    </w:rPr>
                    <w:t xml:space="preserve">DECIMALS </w:t>
                  </w:r>
                  <w:r w:rsidRPr="001263EA">
                    <w:t xml:space="preserve">are </w:t>
                  </w:r>
                  <w:r w:rsidRPr="001263EA">
                    <w:rPr>
                      <w:b/>
                      <w:bCs/>
                    </w:rPr>
                    <w:t xml:space="preserve">similar because </w:t>
                  </w:r>
                  <w:r w:rsidRPr="001263EA">
                    <w:t>they both</w:t>
                  </w:r>
                </w:p>
                <w:p w:rsidR="001263EA" w:rsidRPr="001263EA" w:rsidRDefault="001263EA" w:rsidP="001263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1263EA">
                    <w:t>_______________________________</w:t>
                  </w:r>
                </w:p>
                <w:p w:rsidR="001263EA" w:rsidRPr="001263EA" w:rsidRDefault="001263EA" w:rsidP="001263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1263EA">
                    <w:t>_______________________________</w:t>
                  </w:r>
                </w:p>
                <w:p w:rsidR="001263EA" w:rsidRPr="001263EA" w:rsidRDefault="001263EA" w:rsidP="001263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1263EA">
                    <w:t>_______________________________</w:t>
                  </w:r>
                </w:p>
                <w:p w:rsidR="001263EA" w:rsidRPr="001263EA" w:rsidRDefault="001263EA" w:rsidP="001263E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  <w:p w:rsidR="001263EA" w:rsidRPr="001263EA" w:rsidRDefault="001263EA" w:rsidP="001263E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1263EA">
                    <w:rPr>
                      <w:b/>
                      <w:bCs/>
                    </w:rPr>
                    <w:t xml:space="preserve">FRACTIONS </w:t>
                  </w:r>
                  <w:r w:rsidRPr="001263EA">
                    <w:t xml:space="preserve">and </w:t>
                  </w:r>
                  <w:r w:rsidRPr="001263EA">
                    <w:rPr>
                      <w:b/>
                      <w:bCs/>
                    </w:rPr>
                    <w:t xml:space="preserve">DECIMALS </w:t>
                  </w:r>
                  <w:r w:rsidRPr="001263EA">
                    <w:t xml:space="preserve">are </w:t>
                  </w:r>
                  <w:r w:rsidRPr="001263EA">
                    <w:rPr>
                      <w:b/>
                      <w:bCs/>
                    </w:rPr>
                    <w:t>different because</w:t>
                  </w:r>
                </w:p>
                <w:p w:rsidR="001263EA" w:rsidRPr="001263EA" w:rsidRDefault="001263EA" w:rsidP="001263E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  <w:p w:rsidR="001263EA" w:rsidRPr="001263EA" w:rsidRDefault="001263EA" w:rsidP="001263E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1263EA">
                    <w:rPr>
                      <w:b/>
                      <w:bCs/>
                    </w:rPr>
                    <w:t>fractions ___</w:t>
                  </w:r>
                  <w:r>
                    <w:rPr>
                      <w:b/>
                      <w:bCs/>
                    </w:rPr>
                    <w:t>__</w:t>
                  </w:r>
                  <w:r w:rsidRPr="001263EA">
                    <w:rPr>
                      <w:b/>
                      <w:bCs/>
                    </w:rPr>
                    <w:t xml:space="preserve">___, </w:t>
                  </w:r>
                  <w:r w:rsidRPr="001263EA">
                    <w:t xml:space="preserve">but </w:t>
                  </w:r>
                  <w:r w:rsidRPr="001263EA">
                    <w:rPr>
                      <w:b/>
                      <w:bCs/>
                    </w:rPr>
                    <w:t>decimals ________.</w:t>
                  </w:r>
                </w:p>
                <w:p w:rsidR="001263EA" w:rsidRPr="001263EA" w:rsidRDefault="001263EA" w:rsidP="001263E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1263EA">
                    <w:rPr>
                      <w:b/>
                      <w:bCs/>
                    </w:rPr>
                    <w:t>fractions ___</w:t>
                  </w:r>
                  <w:r>
                    <w:rPr>
                      <w:b/>
                      <w:bCs/>
                    </w:rPr>
                    <w:t>__</w:t>
                  </w:r>
                  <w:r w:rsidRPr="001263EA">
                    <w:rPr>
                      <w:b/>
                      <w:bCs/>
                    </w:rPr>
                    <w:t xml:space="preserve">___, </w:t>
                  </w:r>
                  <w:r w:rsidRPr="001263EA">
                    <w:t xml:space="preserve">but </w:t>
                  </w:r>
                  <w:r w:rsidRPr="001263EA">
                    <w:rPr>
                      <w:b/>
                      <w:bCs/>
                    </w:rPr>
                    <w:t>decimals ________.</w:t>
                  </w:r>
                </w:p>
                <w:p w:rsidR="00E15597" w:rsidRDefault="001263EA" w:rsidP="001263EA">
                  <w:pPr>
                    <w:rPr>
                      <w:b/>
                      <w:bCs/>
                    </w:rPr>
                  </w:pPr>
                  <w:r w:rsidRPr="001263EA">
                    <w:rPr>
                      <w:b/>
                      <w:bCs/>
                    </w:rPr>
                    <w:t>fractions ___</w:t>
                  </w:r>
                  <w:r>
                    <w:rPr>
                      <w:b/>
                      <w:bCs/>
                    </w:rPr>
                    <w:t>__</w:t>
                  </w:r>
                  <w:r w:rsidRPr="001263EA">
                    <w:rPr>
                      <w:b/>
                      <w:bCs/>
                    </w:rPr>
                    <w:t xml:space="preserve">___, </w:t>
                  </w:r>
                  <w:r w:rsidRPr="001263EA">
                    <w:t xml:space="preserve">but </w:t>
                  </w:r>
                  <w:r w:rsidRPr="001263EA">
                    <w:rPr>
                      <w:b/>
                      <w:bCs/>
                    </w:rPr>
                    <w:t>decimals ________.</w:t>
                  </w:r>
                </w:p>
                <w:p w:rsidR="001263EA" w:rsidRDefault="001263EA" w:rsidP="001263EA">
                  <w:pPr>
                    <w:rPr>
                      <w:b/>
                      <w:bCs/>
                    </w:rPr>
                  </w:pPr>
                </w:p>
                <w:p w:rsidR="001263EA" w:rsidRPr="00D90F34" w:rsidRDefault="001263EA" w:rsidP="001263EA">
                  <w:pPr>
                    <w:jc w:val="center"/>
                  </w:pPr>
                  <w:r w:rsidRPr="00D90F34">
                    <w:rPr>
                      <w:color w:val="0000FF"/>
                      <w:u w:val="single"/>
                    </w:rPr>
                    <w:t>Identifying similarities and differences</w:t>
                  </w:r>
                </w:p>
                <w:p w:rsidR="001263EA" w:rsidRDefault="001263EA" w:rsidP="001263EA"/>
                <w:p w:rsidR="006B2734" w:rsidRDefault="006B2734" w:rsidP="001263EA"/>
                <w:p w:rsidR="006B2734" w:rsidRDefault="006B2734" w:rsidP="001263EA"/>
                <w:p w:rsidR="006B2734" w:rsidRDefault="006B2734" w:rsidP="001263EA"/>
                <w:p w:rsidR="006B2734" w:rsidRDefault="006B2734" w:rsidP="001263EA"/>
                <w:p w:rsidR="006B2734" w:rsidRDefault="006B2734" w:rsidP="001263EA"/>
                <w:p w:rsidR="006B2734" w:rsidRDefault="006B2734" w:rsidP="001263EA"/>
                <w:p w:rsidR="006B2734" w:rsidRDefault="006B2734" w:rsidP="001263EA"/>
                <w:p w:rsidR="006B2734" w:rsidRDefault="006B2734" w:rsidP="001263EA"/>
                <w:p w:rsidR="006B2734" w:rsidRDefault="006B2734" w:rsidP="001263EA"/>
                <w:p w:rsidR="006B2734" w:rsidRDefault="006B2734" w:rsidP="001263EA"/>
                <w:p w:rsidR="006B2734" w:rsidRPr="001263EA" w:rsidRDefault="006B2734" w:rsidP="001263EA"/>
              </w:txbxContent>
            </v:textbox>
          </v:shape>
        </w:pict>
      </w:r>
      <w:r w:rsidR="001263EA">
        <w:rPr>
          <w:rFonts w:ascii="Arial" w:hAnsi="Arial" w:cs="Arial"/>
          <w:noProof/>
        </w:rPr>
        <w:pict>
          <v:shape id="_x0000_s1042" type="#_x0000_t202" style="position:absolute;margin-left:-9pt;margin-top:13.2pt;width:243pt;height:252pt;z-index:13">
            <v:textbox style="mso-next-textbox:#_x0000_s1042">
              <w:txbxContent>
                <w:p w:rsidR="00E10AA5" w:rsidRDefault="00E10AA5" w:rsidP="00E10AA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E10AA5" w:rsidRPr="00B958BC" w:rsidRDefault="00E10AA5" w:rsidP="00E10AA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2"/>
                      <w:szCs w:val="32"/>
                      <w:shd w:val="clear" w:color="auto" w:fill="FFFF00"/>
                    </w:rPr>
                  </w:pPr>
                  <w:r w:rsidRPr="00B958BC">
                    <w:rPr>
                      <w:b/>
                      <w:bCs/>
                      <w:sz w:val="32"/>
                      <w:szCs w:val="32"/>
                      <w:shd w:val="clear" w:color="auto" w:fill="FFFF00"/>
                    </w:rPr>
                    <w:t>Classifying</w:t>
                  </w:r>
                </w:p>
                <w:p w:rsidR="00E10AA5" w:rsidRDefault="00E10AA5" w:rsidP="00E10AA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E15597" w:rsidRDefault="00E15597" w:rsidP="00E15597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sz w:val="15"/>
                      <w:szCs w:val="15"/>
                    </w:rPr>
                    <w:pict>
                      <v:shape id="_x0000_i1031" type="#_x0000_t75" alt="Filename: j0359247.wmf&#10;Keywords: buckets, creatures, fantasies ...&#10;File Size: 4 KB" style="width:1in;height:1in;mso-wrap-distance-top:3.75pt;mso-wrap-distance-bottom:3.75pt">
                        <v:imagedata r:id="rId20" r:href="rId21"/>
                      </v:shape>
                    </w:pict>
                  </w:r>
                  <w:r>
                    <w:rPr>
                      <w:rFonts w:ascii="Tahoma" w:hAnsi="Tahoma" w:cs="Tahoma"/>
                      <w:sz w:val="15"/>
                      <w:szCs w:val="15"/>
                    </w:rPr>
                    <w:tab/>
                  </w:r>
                  <w:r>
                    <w:rPr>
                      <w:rFonts w:ascii="Tahoma" w:hAnsi="Tahoma" w:cs="Tahoma"/>
                      <w:sz w:val="15"/>
                      <w:szCs w:val="15"/>
                    </w:rPr>
                    <w:tab/>
                  </w:r>
                  <w:r>
                    <w:rPr>
                      <w:rFonts w:ascii="Tahoma" w:hAnsi="Tahoma" w:cs="Tahoma"/>
                      <w:sz w:val="15"/>
                      <w:szCs w:val="15"/>
                    </w:rPr>
                    <w:pict>
                      <v:shape id="_x0000_i1032" type="#_x0000_t75" alt="Filename: j0359247.wmf&#10;Keywords: buckets, creatures, fantasies ...&#10;File Size: 4 KB" style="width:1in;height:1in;mso-wrap-distance-top:3.75pt;mso-wrap-distance-bottom:3.75pt">
                        <v:imagedata r:id="rId20" r:href="rId22"/>
                      </v:shape>
                    </w:pict>
                  </w:r>
                </w:p>
                <w:p w:rsidR="00E10AA5" w:rsidRPr="00E10AA5" w:rsidRDefault="00E10AA5" w:rsidP="00E10AA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E10AA5">
                    <w:rPr>
                      <w:b/>
                      <w:bCs/>
                    </w:rPr>
                    <w:t xml:space="preserve">__ate family </w:t>
                  </w:r>
                  <w:r w:rsidRPr="00E10AA5">
                    <w:rPr>
                      <w:b/>
                      <w:bCs/>
                    </w:rPr>
                    <w:tab/>
                  </w:r>
                  <w:r w:rsidRPr="00E10AA5"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 w:rsidRPr="00E10AA5">
                    <w:rPr>
                      <w:b/>
                      <w:bCs/>
                    </w:rPr>
                    <w:t>__at family</w:t>
                  </w:r>
                </w:p>
                <w:p w:rsidR="00E10AA5" w:rsidRPr="00E10AA5" w:rsidRDefault="00E10AA5" w:rsidP="00E10AA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  <w:p w:rsidR="00E10AA5" w:rsidRPr="00E10AA5" w:rsidRDefault="00E10AA5" w:rsidP="00E1559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E10AA5">
                    <w:rPr>
                      <w:b/>
                      <w:bCs/>
                    </w:rPr>
                    <w:t>Sort the word cards (or pictures)</w:t>
                  </w:r>
                </w:p>
                <w:p w:rsidR="00E10AA5" w:rsidRPr="00E10AA5" w:rsidRDefault="00E10AA5" w:rsidP="00E1559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E10AA5">
                    <w:rPr>
                      <w:b/>
                      <w:bCs/>
                    </w:rPr>
                    <w:t>into the correct bucket.</w:t>
                  </w:r>
                </w:p>
                <w:p w:rsidR="00E10AA5" w:rsidRDefault="00E10AA5" w:rsidP="00E10AA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E10AA5" w:rsidRPr="00D90F34" w:rsidRDefault="00E10AA5" w:rsidP="00E10AA5">
                  <w:pPr>
                    <w:jc w:val="center"/>
                  </w:pPr>
                  <w:r w:rsidRPr="00D90F34">
                    <w:rPr>
                      <w:color w:val="0000FF"/>
                      <w:u w:val="single"/>
                    </w:rPr>
                    <w:t>Identifying similarities and differences</w:t>
                  </w:r>
                </w:p>
                <w:p w:rsidR="00815025" w:rsidRPr="00E10AA5" w:rsidRDefault="00815025" w:rsidP="00E10AA5"/>
              </w:txbxContent>
            </v:textbox>
          </v:shape>
        </w:pict>
      </w:r>
    </w:p>
    <w:p w:rsidR="00785C3F" w:rsidRDefault="00785C3F" w:rsidP="007B7D55">
      <w:pPr>
        <w:autoSpaceDE w:val="0"/>
        <w:autoSpaceDN w:val="0"/>
        <w:adjustRightInd w:val="0"/>
        <w:rPr>
          <w:rFonts w:ascii="Arial" w:hAnsi="Arial" w:cs="Arial"/>
        </w:rPr>
      </w:pPr>
    </w:p>
    <w:p w:rsidR="00785C3F" w:rsidRDefault="00785C3F" w:rsidP="007B7D55">
      <w:pPr>
        <w:autoSpaceDE w:val="0"/>
        <w:autoSpaceDN w:val="0"/>
        <w:adjustRightInd w:val="0"/>
        <w:rPr>
          <w:rFonts w:ascii="Arial" w:hAnsi="Arial" w:cs="Arial"/>
        </w:rPr>
      </w:pPr>
    </w:p>
    <w:p w:rsidR="00561C73" w:rsidRDefault="00561C73" w:rsidP="007B7D55">
      <w:pPr>
        <w:autoSpaceDE w:val="0"/>
        <w:autoSpaceDN w:val="0"/>
        <w:adjustRightInd w:val="0"/>
        <w:rPr>
          <w:rFonts w:ascii="Arial" w:hAnsi="Arial" w:cs="Arial"/>
        </w:rPr>
      </w:pPr>
    </w:p>
    <w:p w:rsidR="00561C73" w:rsidRDefault="00561C73" w:rsidP="007B7D55">
      <w:pPr>
        <w:autoSpaceDE w:val="0"/>
        <w:autoSpaceDN w:val="0"/>
        <w:adjustRightInd w:val="0"/>
        <w:rPr>
          <w:rFonts w:ascii="Arial" w:hAnsi="Arial" w:cs="Arial"/>
        </w:rPr>
      </w:pPr>
    </w:p>
    <w:p w:rsidR="00815025" w:rsidRDefault="00815025" w:rsidP="007B7D55">
      <w:pPr>
        <w:autoSpaceDE w:val="0"/>
        <w:autoSpaceDN w:val="0"/>
        <w:adjustRightInd w:val="0"/>
        <w:rPr>
          <w:rFonts w:ascii="Arial" w:hAnsi="Arial" w:cs="Arial"/>
        </w:rPr>
      </w:pPr>
    </w:p>
    <w:p w:rsidR="00815025" w:rsidRDefault="00815025" w:rsidP="007B7D55">
      <w:pPr>
        <w:autoSpaceDE w:val="0"/>
        <w:autoSpaceDN w:val="0"/>
        <w:adjustRightInd w:val="0"/>
        <w:rPr>
          <w:rFonts w:ascii="Arial" w:hAnsi="Arial" w:cs="Arial"/>
        </w:rPr>
      </w:pPr>
    </w:p>
    <w:p w:rsidR="00815025" w:rsidRDefault="00815025" w:rsidP="007B7D55">
      <w:pPr>
        <w:autoSpaceDE w:val="0"/>
        <w:autoSpaceDN w:val="0"/>
        <w:adjustRightInd w:val="0"/>
        <w:rPr>
          <w:rFonts w:ascii="Arial" w:hAnsi="Arial" w:cs="Arial"/>
        </w:rPr>
      </w:pPr>
    </w:p>
    <w:p w:rsidR="007B7D55" w:rsidRDefault="007B7D55" w:rsidP="007B7D55">
      <w:pPr>
        <w:autoSpaceDE w:val="0"/>
        <w:autoSpaceDN w:val="0"/>
        <w:adjustRightInd w:val="0"/>
        <w:rPr>
          <w:rFonts w:ascii="Arial" w:hAnsi="Arial" w:cs="Arial"/>
        </w:rPr>
      </w:pPr>
    </w:p>
    <w:sectPr w:rsidR="007B7D55" w:rsidSect="009A1C37">
      <w:headerReference w:type="default" r:id="rId23"/>
      <w:footerReference w:type="even" r:id="rId24"/>
      <w:footerReference w:type="default" r:id="rId25"/>
      <w:pgSz w:w="15840" w:h="12240" w:orient="landscape"/>
      <w:pgMar w:top="180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B7D" w:rsidRDefault="00CF3B7D">
      <w:r>
        <w:separator/>
      </w:r>
    </w:p>
  </w:endnote>
  <w:endnote w:type="continuationSeparator" w:id="0">
    <w:p w:rsidR="00CF3B7D" w:rsidRDefault="00CF3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36" w:rsidRDefault="003A6736" w:rsidP="008702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6736" w:rsidRDefault="003A6736" w:rsidP="008A422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36" w:rsidRDefault="003A6736" w:rsidP="008702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340A">
      <w:rPr>
        <w:rStyle w:val="PageNumber"/>
        <w:noProof/>
      </w:rPr>
      <w:t>5</w:t>
    </w:r>
    <w:r>
      <w:rPr>
        <w:rStyle w:val="PageNumber"/>
      </w:rPr>
      <w:fldChar w:fldCharType="end"/>
    </w:r>
  </w:p>
  <w:p w:rsidR="003A6736" w:rsidRDefault="003A6736" w:rsidP="00A50176">
    <w:pPr>
      <w:pStyle w:val="Footer"/>
      <w:ind w:right="360"/>
    </w:pPr>
  </w:p>
  <w:p w:rsidR="00A50176" w:rsidRDefault="00A50176" w:rsidP="00A50176">
    <w:pPr>
      <w:pStyle w:val="Footer"/>
      <w:ind w:right="360"/>
    </w:pPr>
  </w:p>
  <w:p w:rsidR="00A50176" w:rsidRPr="00D2564A" w:rsidRDefault="00A50176" w:rsidP="00A501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B7D" w:rsidRDefault="00CF3B7D">
      <w:r>
        <w:separator/>
      </w:r>
    </w:p>
  </w:footnote>
  <w:footnote w:type="continuationSeparator" w:id="0">
    <w:p w:rsidR="00CF3B7D" w:rsidRDefault="00CF3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C73" w:rsidRDefault="00561C73" w:rsidP="00A50176">
    <w:pPr>
      <w:pStyle w:val="Header"/>
      <w:ind w:firstLine="360"/>
      <w:jc w:val="center"/>
      <w:rPr>
        <w:rFonts w:ascii="Arial" w:hAnsi="Arial" w:cs="Arial"/>
        <w:b/>
        <w:bCs/>
        <w:sz w:val="26"/>
        <w:szCs w:val="26"/>
        <w:u w:val="single"/>
      </w:rPr>
    </w:pPr>
  </w:p>
  <w:p w:rsidR="00A50176" w:rsidRDefault="00A50176" w:rsidP="00A50176">
    <w:pPr>
      <w:pStyle w:val="Header"/>
      <w:ind w:firstLine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223"/>
    <w:rsid w:val="00032E99"/>
    <w:rsid w:val="00067A16"/>
    <w:rsid w:val="00084214"/>
    <w:rsid w:val="00117906"/>
    <w:rsid w:val="001263EA"/>
    <w:rsid w:val="001514F2"/>
    <w:rsid w:val="001930E0"/>
    <w:rsid w:val="001B568F"/>
    <w:rsid w:val="00246ADA"/>
    <w:rsid w:val="003269AF"/>
    <w:rsid w:val="0035043F"/>
    <w:rsid w:val="003A6736"/>
    <w:rsid w:val="00497962"/>
    <w:rsid w:val="004A175A"/>
    <w:rsid w:val="004D7881"/>
    <w:rsid w:val="004F6B92"/>
    <w:rsid w:val="00561C73"/>
    <w:rsid w:val="00665653"/>
    <w:rsid w:val="00686C7A"/>
    <w:rsid w:val="006B2734"/>
    <w:rsid w:val="00785C3F"/>
    <w:rsid w:val="007B7D55"/>
    <w:rsid w:val="007D46C8"/>
    <w:rsid w:val="00811112"/>
    <w:rsid w:val="00815025"/>
    <w:rsid w:val="00834BF7"/>
    <w:rsid w:val="008702D3"/>
    <w:rsid w:val="008A4223"/>
    <w:rsid w:val="00916D82"/>
    <w:rsid w:val="00974C71"/>
    <w:rsid w:val="009A1C37"/>
    <w:rsid w:val="009E63E8"/>
    <w:rsid w:val="00A50176"/>
    <w:rsid w:val="00AB185E"/>
    <w:rsid w:val="00B958BC"/>
    <w:rsid w:val="00BB204D"/>
    <w:rsid w:val="00C30615"/>
    <w:rsid w:val="00C32736"/>
    <w:rsid w:val="00CF3B7D"/>
    <w:rsid w:val="00D2564A"/>
    <w:rsid w:val="00D32488"/>
    <w:rsid w:val="00D90F34"/>
    <w:rsid w:val="00DB781E"/>
    <w:rsid w:val="00E10AA5"/>
    <w:rsid w:val="00E1340A"/>
    <w:rsid w:val="00E15597"/>
    <w:rsid w:val="00E33812"/>
    <w:rsid w:val="00F3166C"/>
    <w:rsid w:val="00F9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422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A4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A42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4223"/>
  </w:style>
  <w:style w:type="paragraph" w:styleId="Header">
    <w:name w:val="header"/>
    <w:basedOn w:val="Normal"/>
    <w:rsid w:val="00D2564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officeimages.microsoft.com/i/0000/MR/j0329/j0329017.gif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http://officeimages.microsoft.com/i/0000/MR/j0359/j0359247.gif" TargetMode="External"/><Relationship Id="rId7" Type="http://schemas.openxmlformats.org/officeDocument/2006/relationships/image" Target="http://www.enchantedlearning.com/graphicorganizers/tchart/gifs/blanksmall.GIF" TargetMode="External"/><Relationship Id="rId12" Type="http://schemas.openxmlformats.org/officeDocument/2006/relationships/image" Target="media/image4.png"/><Relationship Id="rId17" Type="http://schemas.openxmlformats.org/officeDocument/2006/relationships/image" Target="http://officeimages.microsoft.com/i/0000/MR/j0429/j0429827.gif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http://www.enchantedlearning.com/math/label/venn/big.GIF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http://officeimages.microsoft.com/i/0000/MR/j0304/j0304351.gif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http://officeimages.microsoft.com/i/0000/MR/PE017/PE01718_.gif" TargetMode="External"/><Relationship Id="rId4" Type="http://schemas.openxmlformats.org/officeDocument/2006/relationships/footnotes" Target="footnotes.xml"/><Relationship Id="rId9" Type="http://schemas.openxmlformats.org/officeDocument/2006/relationships/image" Target="http://www.enchantedlearning.com/math/prime/venn/small.GIF" TargetMode="External"/><Relationship Id="rId14" Type="http://schemas.openxmlformats.org/officeDocument/2006/relationships/image" Target="media/image5.png"/><Relationship Id="rId22" Type="http://schemas.openxmlformats.org/officeDocument/2006/relationships/image" Target="http://officeimages.microsoft.com/i/0000/MR/j0359/j0359247.gi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Marzano’s High-Yield Instructional Strategies</vt:lpstr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Marzano’s High-Yield Instructional Strategies</dc:title>
  <dc:subject/>
  <dc:creator>Sulewski</dc:creator>
  <cp:keywords/>
  <dc:description/>
  <cp:lastModifiedBy>Jamie</cp:lastModifiedBy>
  <cp:revision>2</cp:revision>
  <dcterms:created xsi:type="dcterms:W3CDTF">2010-08-05T04:45:00Z</dcterms:created>
  <dcterms:modified xsi:type="dcterms:W3CDTF">2010-08-05T04:45:00Z</dcterms:modified>
</cp:coreProperties>
</file>