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C" w:rsidRDefault="00494243">
      <w:r>
        <w:tab/>
      </w:r>
    </w:p>
    <w:p w:rsidR="00494243" w:rsidRDefault="00494243">
      <w:r>
        <w:t>Name: ___________________________________________________________________________</w:t>
      </w:r>
    </w:p>
    <w:tbl>
      <w:tblPr>
        <w:tblStyle w:val="TableGrid"/>
        <w:tblW w:w="14931" w:type="dxa"/>
        <w:tblInd w:w="-795" w:type="dxa"/>
        <w:tblLook w:val="04A0"/>
      </w:tblPr>
      <w:tblGrid>
        <w:gridCol w:w="2729"/>
        <w:gridCol w:w="1837"/>
        <w:gridCol w:w="2561"/>
        <w:gridCol w:w="3023"/>
        <w:gridCol w:w="2933"/>
        <w:gridCol w:w="1848"/>
      </w:tblGrid>
      <w:tr w:rsidR="00494243" w:rsidTr="00EB1F9E">
        <w:trPr>
          <w:trHeight w:val="495"/>
        </w:trPr>
        <w:tc>
          <w:tcPr>
            <w:tcW w:w="2729" w:type="dxa"/>
          </w:tcPr>
          <w:p w:rsidR="00494243" w:rsidRPr="00494243" w:rsidRDefault="00494243" w:rsidP="00EB1F9E">
            <w:pPr>
              <w:jc w:val="center"/>
              <w:rPr>
                <w:b/>
                <w:sz w:val="18"/>
                <w:szCs w:val="18"/>
              </w:rPr>
            </w:pPr>
            <w:r w:rsidRPr="00494243">
              <w:rPr>
                <w:b/>
                <w:sz w:val="18"/>
                <w:szCs w:val="18"/>
              </w:rPr>
              <w:t>Topic 9 Assessment:</w:t>
            </w:r>
          </w:p>
          <w:p w:rsidR="00494243" w:rsidRPr="00494243" w:rsidRDefault="00494243" w:rsidP="00EB1F9E">
            <w:pPr>
              <w:jc w:val="center"/>
              <w:rPr>
                <w:b/>
                <w:sz w:val="18"/>
                <w:szCs w:val="18"/>
              </w:rPr>
            </w:pPr>
            <w:r w:rsidRPr="00494243">
              <w:rPr>
                <w:b/>
                <w:sz w:val="18"/>
                <w:szCs w:val="18"/>
              </w:rPr>
              <w:t>Basics of fractions</w:t>
            </w:r>
          </w:p>
        </w:tc>
        <w:tc>
          <w:tcPr>
            <w:tcW w:w="1837" w:type="dxa"/>
          </w:tcPr>
          <w:p w:rsidR="00494243" w:rsidRDefault="00EB1F9E" w:rsidP="00494243">
            <w:pPr>
              <w:jc w:val="center"/>
            </w:pPr>
            <w:r>
              <w:t>Exceeds the Standards (4)</w:t>
            </w:r>
          </w:p>
        </w:tc>
        <w:tc>
          <w:tcPr>
            <w:tcW w:w="2561" w:type="dxa"/>
          </w:tcPr>
          <w:p w:rsidR="00494243" w:rsidRDefault="00494243" w:rsidP="00494243">
            <w:pPr>
              <w:jc w:val="center"/>
            </w:pPr>
            <w:r>
              <w:t>Meets the Standard (3)</w:t>
            </w:r>
          </w:p>
        </w:tc>
        <w:tc>
          <w:tcPr>
            <w:tcW w:w="3023" w:type="dxa"/>
          </w:tcPr>
          <w:p w:rsidR="00494243" w:rsidRDefault="00494243" w:rsidP="00494243">
            <w:pPr>
              <w:jc w:val="center"/>
            </w:pPr>
            <w:r>
              <w:t>Approaches the Standard (2)</w:t>
            </w:r>
          </w:p>
        </w:tc>
        <w:tc>
          <w:tcPr>
            <w:tcW w:w="2933" w:type="dxa"/>
          </w:tcPr>
          <w:p w:rsidR="00494243" w:rsidRDefault="00494243" w:rsidP="00494243">
            <w:pPr>
              <w:jc w:val="center"/>
            </w:pPr>
            <w:r>
              <w:t>Falls Far Below the Standard</w:t>
            </w:r>
          </w:p>
          <w:p w:rsidR="00494243" w:rsidRDefault="00494243" w:rsidP="00494243">
            <w:pPr>
              <w:jc w:val="center"/>
            </w:pPr>
            <w:r>
              <w:t>(1)</w:t>
            </w:r>
          </w:p>
        </w:tc>
        <w:tc>
          <w:tcPr>
            <w:tcW w:w="1848" w:type="dxa"/>
          </w:tcPr>
          <w:p w:rsidR="00494243" w:rsidRDefault="00494243" w:rsidP="00494243">
            <w:pPr>
              <w:jc w:val="center"/>
            </w:pPr>
            <w:r>
              <w:t>Score</w:t>
            </w:r>
          </w:p>
        </w:tc>
      </w:tr>
      <w:tr w:rsidR="00EB1F9E" w:rsidTr="00EB1F9E">
        <w:trPr>
          <w:trHeight w:val="670"/>
        </w:trPr>
        <w:tc>
          <w:tcPr>
            <w:tcW w:w="2729" w:type="dxa"/>
          </w:tcPr>
          <w:p w:rsidR="00EB1F9E" w:rsidRPr="00494243" w:rsidRDefault="00EB1F9E">
            <w:pPr>
              <w:rPr>
                <w:sz w:val="18"/>
                <w:szCs w:val="18"/>
              </w:rPr>
            </w:pPr>
            <w:r w:rsidRPr="00494243">
              <w:rPr>
                <w:b/>
                <w:sz w:val="18"/>
                <w:szCs w:val="18"/>
              </w:rPr>
              <w:t>S1C1PO1:</w:t>
            </w:r>
            <w:r w:rsidRPr="00494243">
              <w:rPr>
                <w:sz w:val="18"/>
                <w:szCs w:val="18"/>
              </w:rPr>
              <w:t xml:space="preserve"> Determine equivalence between decimals &amp; fractions and fractions &amp; fractions</w:t>
            </w:r>
          </w:p>
        </w:tc>
        <w:tc>
          <w:tcPr>
            <w:tcW w:w="1837" w:type="dxa"/>
          </w:tcPr>
          <w:p w:rsidR="00EB1F9E" w:rsidRPr="00494243" w:rsidRDefault="00EB1F9E" w:rsidP="008E230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  <w:r>
              <w:rPr>
                <w:sz w:val="16"/>
                <w:szCs w:val="16"/>
              </w:rPr>
              <w:t xml:space="preserve"> Student is able to explain the process through words, pictures, symbols, etc.</w:t>
            </w:r>
          </w:p>
        </w:tc>
        <w:tc>
          <w:tcPr>
            <w:tcW w:w="2561" w:type="dxa"/>
          </w:tcPr>
          <w:p w:rsidR="00EB1F9E" w:rsidRPr="00494243" w:rsidRDefault="00EB1F9E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</w:p>
        </w:tc>
        <w:tc>
          <w:tcPr>
            <w:tcW w:w="302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</w:t>
            </w:r>
            <w:proofErr w:type="gramStart"/>
            <w:r w:rsidRPr="00494243">
              <w:rPr>
                <w:sz w:val="16"/>
                <w:szCs w:val="16"/>
              </w:rPr>
              <w:t>)and</w:t>
            </w:r>
            <w:proofErr w:type="gramEnd"/>
            <w:r w:rsidRPr="00494243">
              <w:rPr>
                <w:sz w:val="16"/>
                <w:szCs w:val="16"/>
              </w:rPr>
              <w:t xml:space="preserve"> shows mastery of the standard with guidance and additional examples from teacher.</w:t>
            </w:r>
          </w:p>
        </w:tc>
        <w:tc>
          <w:tcPr>
            <w:tcW w:w="293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 xml:space="preserve">Student is not able to grasp concept(s), even with the use of notes, teacher assistance, or additional examples. </w:t>
            </w: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needs to practice concepts and schedule a redo.</w:t>
            </w:r>
          </w:p>
        </w:tc>
        <w:tc>
          <w:tcPr>
            <w:tcW w:w="1848" w:type="dxa"/>
          </w:tcPr>
          <w:p w:rsidR="00EB1F9E" w:rsidRDefault="00EB1F9E"/>
        </w:tc>
      </w:tr>
      <w:tr w:rsidR="00EB1F9E" w:rsidTr="00EB1F9E">
        <w:trPr>
          <w:trHeight w:val="709"/>
        </w:trPr>
        <w:tc>
          <w:tcPr>
            <w:tcW w:w="2729" w:type="dxa"/>
          </w:tcPr>
          <w:p w:rsidR="00EB1F9E" w:rsidRPr="00494243" w:rsidRDefault="00EB1F9E">
            <w:pPr>
              <w:rPr>
                <w:sz w:val="18"/>
                <w:szCs w:val="18"/>
              </w:rPr>
            </w:pPr>
            <w:r w:rsidRPr="00494243">
              <w:rPr>
                <w:b/>
                <w:sz w:val="18"/>
                <w:szCs w:val="18"/>
              </w:rPr>
              <w:t>S1C1PO4:</w:t>
            </w:r>
            <w:r w:rsidRPr="00494243">
              <w:rPr>
                <w:sz w:val="18"/>
                <w:szCs w:val="18"/>
              </w:rPr>
              <w:t xml:space="preserve"> Compare and order positive fractions, decimals, and percents</w:t>
            </w:r>
          </w:p>
          <w:p w:rsidR="00EB1F9E" w:rsidRPr="00494243" w:rsidRDefault="00EB1F9E">
            <w:pPr>
              <w:rPr>
                <w:sz w:val="18"/>
                <w:szCs w:val="18"/>
              </w:rPr>
            </w:pPr>
            <w:r w:rsidRPr="00494243">
              <w:rPr>
                <w:sz w:val="18"/>
                <w:szCs w:val="18"/>
              </w:rPr>
              <w:t>*percents are not included in this assessment.</w:t>
            </w:r>
          </w:p>
        </w:tc>
        <w:tc>
          <w:tcPr>
            <w:tcW w:w="1837" w:type="dxa"/>
          </w:tcPr>
          <w:p w:rsidR="00EB1F9E" w:rsidRPr="00494243" w:rsidRDefault="00EB1F9E" w:rsidP="008E230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  <w:r>
              <w:rPr>
                <w:sz w:val="16"/>
                <w:szCs w:val="16"/>
              </w:rPr>
              <w:t xml:space="preserve"> Student is able to explain the process through words, pictures, symbols, etc.</w:t>
            </w:r>
          </w:p>
        </w:tc>
        <w:tc>
          <w:tcPr>
            <w:tcW w:w="2561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</w:p>
        </w:tc>
        <w:tc>
          <w:tcPr>
            <w:tcW w:w="302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</w:t>
            </w:r>
            <w:proofErr w:type="gramStart"/>
            <w:r w:rsidRPr="00494243">
              <w:rPr>
                <w:sz w:val="16"/>
                <w:szCs w:val="16"/>
              </w:rPr>
              <w:t>)and</w:t>
            </w:r>
            <w:proofErr w:type="gramEnd"/>
            <w:r w:rsidRPr="00494243">
              <w:rPr>
                <w:sz w:val="16"/>
                <w:szCs w:val="16"/>
              </w:rPr>
              <w:t xml:space="preserve"> shows mastery of the standard with guidance and additional examples from teacher.</w:t>
            </w:r>
          </w:p>
        </w:tc>
        <w:tc>
          <w:tcPr>
            <w:tcW w:w="293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 xml:space="preserve">Student is not able to grasp concept(s), even with the use of notes, teacher assistance, or additional examples. </w:t>
            </w: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needs to practice concepts and schedule a redo.</w:t>
            </w:r>
          </w:p>
        </w:tc>
        <w:tc>
          <w:tcPr>
            <w:tcW w:w="1848" w:type="dxa"/>
          </w:tcPr>
          <w:p w:rsidR="00EB1F9E" w:rsidRDefault="00EB1F9E"/>
        </w:tc>
      </w:tr>
      <w:tr w:rsidR="00EB1F9E" w:rsidTr="00EB1F9E">
        <w:trPr>
          <w:trHeight w:val="709"/>
        </w:trPr>
        <w:tc>
          <w:tcPr>
            <w:tcW w:w="2729" w:type="dxa"/>
          </w:tcPr>
          <w:p w:rsidR="00EB1F9E" w:rsidRPr="00494243" w:rsidRDefault="00EB1F9E">
            <w:pPr>
              <w:rPr>
                <w:sz w:val="18"/>
                <w:szCs w:val="18"/>
              </w:rPr>
            </w:pPr>
            <w:r w:rsidRPr="00494243">
              <w:rPr>
                <w:b/>
                <w:sz w:val="18"/>
                <w:szCs w:val="18"/>
              </w:rPr>
              <w:t>S1C1PO2:</w:t>
            </w:r>
            <w:r w:rsidRPr="00494243">
              <w:rPr>
                <w:sz w:val="18"/>
                <w:szCs w:val="18"/>
              </w:rPr>
              <w:t xml:space="preserve"> Differentiate between factors and multiples</w:t>
            </w:r>
          </w:p>
        </w:tc>
        <w:tc>
          <w:tcPr>
            <w:tcW w:w="1837" w:type="dxa"/>
          </w:tcPr>
          <w:p w:rsidR="00EB1F9E" w:rsidRPr="00494243" w:rsidRDefault="00EB1F9E" w:rsidP="008E230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  <w:r>
              <w:rPr>
                <w:sz w:val="16"/>
                <w:szCs w:val="16"/>
              </w:rPr>
              <w:t xml:space="preserve"> Student is able to explain the process through words, pictures, symbols, etc.</w:t>
            </w:r>
          </w:p>
        </w:tc>
        <w:tc>
          <w:tcPr>
            <w:tcW w:w="2561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concept(s) and shows mastery of the standard with no guidance.</w:t>
            </w:r>
          </w:p>
        </w:tc>
        <w:tc>
          <w:tcPr>
            <w:tcW w:w="302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is able to grasp concept(s</w:t>
            </w:r>
            <w:proofErr w:type="gramStart"/>
            <w:r w:rsidRPr="00494243">
              <w:rPr>
                <w:sz w:val="16"/>
                <w:szCs w:val="16"/>
              </w:rPr>
              <w:t>)and</w:t>
            </w:r>
            <w:proofErr w:type="gramEnd"/>
            <w:r w:rsidRPr="00494243">
              <w:rPr>
                <w:sz w:val="16"/>
                <w:szCs w:val="16"/>
              </w:rPr>
              <w:t xml:space="preserve"> shows mastery of the standard with guidance and additional examples from teacher.</w:t>
            </w:r>
          </w:p>
        </w:tc>
        <w:tc>
          <w:tcPr>
            <w:tcW w:w="2933" w:type="dxa"/>
          </w:tcPr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 xml:space="preserve">Student is not able to grasp concept(s), even with the use of notes, teacher assistance, or additional examples. </w:t>
            </w: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</w:p>
          <w:p w:rsidR="00EB1F9E" w:rsidRPr="00494243" w:rsidRDefault="00EB1F9E" w:rsidP="00494243">
            <w:pPr>
              <w:rPr>
                <w:sz w:val="16"/>
                <w:szCs w:val="16"/>
              </w:rPr>
            </w:pPr>
            <w:r w:rsidRPr="00494243">
              <w:rPr>
                <w:sz w:val="16"/>
                <w:szCs w:val="16"/>
              </w:rPr>
              <w:t>Student needs to practice concepts and schedule a redo.</w:t>
            </w:r>
          </w:p>
        </w:tc>
        <w:tc>
          <w:tcPr>
            <w:tcW w:w="1848" w:type="dxa"/>
          </w:tcPr>
          <w:p w:rsidR="00EB1F9E" w:rsidRDefault="00EB1F9E"/>
        </w:tc>
      </w:tr>
    </w:tbl>
    <w:p w:rsidR="00494243" w:rsidRDefault="00494243"/>
    <w:p w:rsidR="00494243" w:rsidRDefault="00494243">
      <w:r>
        <w:t>Parent Signature: ____________________________________________________________________</w:t>
      </w:r>
    </w:p>
    <w:sectPr w:rsidR="00494243" w:rsidSect="00EB1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243"/>
    <w:rsid w:val="0003469C"/>
    <w:rsid w:val="00494243"/>
    <w:rsid w:val="004E0BF5"/>
    <w:rsid w:val="00EB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 Wilber</cp:lastModifiedBy>
  <cp:revision>2</cp:revision>
  <dcterms:created xsi:type="dcterms:W3CDTF">2010-03-28T21:12:00Z</dcterms:created>
  <dcterms:modified xsi:type="dcterms:W3CDTF">2010-03-28T21:30:00Z</dcterms:modified>
</cp:coreProperties>
</file>